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FF" w:rsidRPr="00C07D13" w:rsidRDefault="00A513FF" w:rsidP="00A513FF">
      <w:pPr>
        <w:pStyle w:val="ListParagraph"/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A513FF" w:rsidRPr="00B075EE" w:rsidRDefault="00A513FF" w:rsidP="00C07D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075E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Supplemental Bidder Responsibility </w:t>
      </w:r>
    </w:p>
    <w:p w:rsidR="00A513FF" w:rsidRPr="00B075EE" w:rsidRDefault="00820286" w:rsidP="00C07D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075E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Form 3 - </w:t>
      </w:r>
      <w:r w:rsidR="00A513FF" w:rsidRPr="00B075E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Prime Contractor </w:t>
      </w:r>
      <w:r w:rsidR="00F60783" w:rsidRPr="00B075E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Diverse Business </w:t>
      </w:r>
      <w:r w:rsidR="00A513FF" w:rsidRPr="00B075EE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Inclusion Plan</w:t>
      </w:r>
      <w:r w:rsidR="00A513FF" w:rsidRPr="00B075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513FF" w:rsidRPr="00B075EE" w:rsidRDefault="00A513FF" w:rsidP="00A513FF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B075EE">
        <w:rPr>
          <w:rFonts w:ascii="Arial" w:hAnsi="Arial" w:cs="Arial"/>
          <w:b/>
          <w:sz w:val="24"/>
          <w:szCs w:val="24"/>
        </w:rPr>
        <w:t>Project #</w:t>
      </w:r>
      <w:r w:rsidRPr="00B075EE">
        <w:rPr>
          <w:rFonts w:ascii="Arial" w:hAnsi="Arial" w:cs="Arial"/>
          <w:sz w:val="24"/>
          <w:szCs w:val="24"/>
        </w:rPr>
        <w:t xml:space="preserve"> </w:t>
      </w:r>
      <w:r w:rsidR="00B075EE" w:rsidRPr="00B075EE">
        <w:rPr>
          <w:rFonts w:ascii="Arial" w:hAnsi="Arial" w:cs="Arial"/>
          <w:b/>
          <w:sz w:val="24"/>
          <w:szCs w:val="24"/>
          <w:highlight w:val="yellow"/>
          <w:u w:val="single"/>
        </w:rPr>
        <w:t>##-###,  Project Title</w:t>
      </w:r>
    </w:p>
    <w:p w:rsidR="00A513FF" w:rsidRPr="00C07D13" w:rsidRDefault="00A513FF" w:rsidP="00A513FF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513FF" w:rsidRPr="00C07D13" w:rsidRDefault="00A513FF" w:rsidP="00A513FF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513FF" w:rsidRPr="00C07D13" w:rsidRDefault="00A513FF" w:rsidP="00A513F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>Prime Contractor Name:  __________________________________</w:t>
      </w:r>
    </w:p>
    <w:p w:rsidR="005031AA" w:rsidRPr="00BE3DE4" w:rsidRDefault="005031AA" w:rsidP="00BE3DE4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8C4631" w:rsidRPr="006928B4" w:rsidRDefault="00246209" w:rsidP="006928B4">
      <w:pPr>
        <w:pStyle w:val="ListParagraph"/>
        <w:spacing w:after="0" w:line="240" w:lineRule="auto"/>
        <w:ind w:left="360"/>
      </w:pPr>
      <w:r w:rsidRPr="008C4631">
        <w:rPr>
          <w:rFonts w:ascii="Arial" w:hAnsi="Arial" w:cs="Arial"/>
          <w:color w:val="000000" w:themeColor="text1"/>
          <w:sz w:val="20"/>
          <w:szCs w:val="20"/>
        </w:rPr>
        <w:t>For the purposes of this form, Washington State-certified diverse businesses are defined as follows:</w:t>
      </w:r>
    </w:p>
    <w:p w:rsidR="008C4631" w:rsidRPr="006928B4" w:rsidRDefault="008C4631" w:rsidP="006928B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6928B4">
        <w:rPr>
          <w:rFonts w:ascii="Arial" w:hAnsi="Arial" w:cs="Arial"/>
          <w:i/>
          <w:sz w:val="20"/>
        </w:rPr>
        <w:t>Minority Business Enterprise (MBE), Women’s Business Enterprise (WBE)</w:t>
      </w:r>
      <w:r w:rsidRPr="006928B4">
        <w:rPr>
          <w:rFonts w:ascii="Arial" w:hAnsi="Arial" w:cs="Arial"/>
          <w:sz w:val="20"/>
        </w:rPr>
        <w:t xml:space="preserve">, or combination of the two.  Certified by the Office of Minority and Women’s Business Enterprises (OMWBE): </w:t>
      </w:r>
      <w:hyperlink r:id="rId7" w:history="1">
        <w:r w:rsidRPr="006928B4">
          <w:rPr>
            <w:rStyle w:val="Hyperlink"/>
            <w:rFonts w:ascii="Arial" w:hAnsi="Arial" w:cs="Arial"/>
            <w:sz w:val="20"/>
          </w:rPr>
          <w:t>http://omwbe.wa.gov/</w:t>
        </w:r>
      </w:hyperlink>
      <w:r>
        <w:rPr>
          <w:rFonts w:ascii="Arial" w:hAnsi="Arial" w:cs="Arial"/>
          <w:sz w:val="20"/>
        </w:rPr>
        <w:t xml:space="preserve"> </w:t>
      </w:r>
    </w:p>
    <w:p w:rsidR="008C4631" w:rsidRPr="006928B4" w:rsidRDefault="008C4631" w:rsidP="006928B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6928B4">
        <w:rPr>
          <w:rFonts w:ascii="Arial" w:hAnsi="Arial" w:cs="Arial"/>
          <w:i/>
          <w:sz w:val="20"/>
        </w:rPr>
        <w:t>Veteran-owned Business</w:t>
      </w:r>
      <w:r w:rsidR="008E590B">
        <w:rPr>
          <w:rFonts w:ascii="Arial" w:hAnsi="Arial" w:cs="Arial"/>
          <w:sz w:val="20"/>
        </w:rPr>
        <w:t>.  Certified by</w:t>
      </w:r>
      <w:r w:rsidRPr="006928B4">
        <w:rPr>
          <w:rFonts w:ascii="Arial" w:hAnsi="Arial" w:cs="Arial"/>
          <w:sz w:val="20"/>
        </w:rPr>
        <w:t xml:space="preserve"> the Department of Veteran’s Affairs (DVA): </w:t>
      </w:r>
      <w:hyperlink r:id="rId8" w:history="1">
        <w:r w:rsidRPr="006928B4">
          <w:rPr>
            <w:rStyle w:val="Hyperlink"/>
            <w:rFonts w:ascii="Arial" w:hAnsi="Arial" w:cs="Arial"/>
            <w:sz w:val="20"/>
          </w:rPr>
          <w:t>http://dva.wa.gov/</w:t>
        </w:r>
      </w:hyperlink>
      <w:r>
        <w:rPr>
          <w:rFonts w:ascii="Arial" w:hAnsi="Arial" w:cs="Arial"/>
          <w:sz w:val="20"/>
        </w:rPr>
        <w:t xml:space="preserve"> </w:t>
      </w:r>
    </w:p>
    <w:p w:rsidR="008C4631" w:rsidRPr="006928B4" w:rsidRDefault="008C4631" w:rsidP="006928B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6928B4">
        <w:rPr>
          <w:rFonts w:ascii="Arial" w:hAnsi="Arial" w:cs="Arial"/>
          <w:i/>
          <w:sz w:val="20"/>
        </w:rPr>
        <w:t>Small Business</w:t>
      </w:r>
      <w:r w:rsidRPr="006928B4">
        <w:rPr>
          <w:rFonts w:ascii="Arial" w:hAnsi="Arial" w:cs="Arial"/>
          <w:sz w:val="20"/>
        </w:rPr>
        <w:t xml:space="preserve"> (includes Mini and Micro businesses).  Certified through the Washington Electronic Business Solution (WEBS): </w:t>
      </w:r>
      <w:hyperlink r:id="rId9" w:history="1">
        <w:r w:rsidRPr="006928B4">
          <w:rPr>
            <w:rStyle w:val="Hyperlink"/>
            <w:rFonts w:ascii="Arial" w:hAnsi="Arial" w:cs="Arial"/>
            <w:sz w:val="20"/>
          </w:rPr>
          <w:t>https://fortress.wa.gov/ga/webs/home.html</w:t>
        </w:r>
      </w:hyperlink>
      <w:r>
        <w:rPr>
          <w:rFonts w:ascii="Arial" w:hAnsi="Arial" w:cs="Arial"/>
          <w:sz w:val="20"/>
        </w:rPr>
        <w:t xml:space="preserve"> </w:t>
      </w:r>
    </w:p>
    <w:p w:rsidR="008C4631" w:rsidRDefault="008C4631" w:rsidP="00A513FF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A513FF" w:rsidRPr="007A5B75" w:rsidRDefault="00FF05FF" w:rsidP="00A513FF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7A5B7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Anticipated </w:t>
      </w:r>
      <w:r w:rsidR="00F5365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</w:t>
      </w:r>
      <w:r w:rsidRPr="007A5B7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ertified </w:t>
      </w:r>
      <w:r w:rsidR="00F5365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</w:t>
      </w:r>
      <w:r w:rsidRPr="007A5B7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iverse </w:t>
      </w:r>
      <w:r w:rsidR="00F5365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</w:t>
      </w:r>
      <w:r w:rsidRPr="007A5B7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usiness </w:t>
      </w:r>
      <w:r w:rsidR="00F5365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</w:t>
      </w:r>
      <w:r w:rsidRPr="007A5B7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articipation</w:t>
      </w:r>
      <w:r w:rsidR="00F5365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Goals</w:t>
      </w:r>
    </w:p>
    <w:p w:rsidR="00A513FF" w:rsidRPr="00C07D13" w:rsidRDefault="00A513FF" w:rsidP="00FF05FF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>Subcontracting means direct performance of commercially useful work through subcontracting as part of the proposed project team.  Of the total contract w</w:t>
      </w:r>
      <w:r w:rsidR="00FF05FF" w:rsidRPr="00C07D13">
        <w:rPr>
          <w:rFonts w:ascii="Arial" w:hAnsi="Arial" w:cs="Arial"/>
          <w:color w:val="000000" w:themeColor="text1"/>
          <w:sz w:val="20"/>
          <w:szCs w:val="20"/>
        </w:rPr>
        <w:t xml:space="preserve">ork, what </w:t>
      </w:r>
      <w:r w:rsidR="00F53652">
        <w:rPr>
          <w:rFonts w:ascii="Arial" w:hAnsi="Arial" w:cs="Arial"/>
          <w:color w:val="000000" w:themeColor="text1"/>
          <w:sz w:val="20"/>
          <w:szCs w:val="20"/>
        </w:rPr>
        <w:t xml:space="preserve">are </w:t>
      </w:r>
      <w:r w:rsidR="00FF05FF" w:rsidRPr="00C07D13">
        <w:rPr>
          <w:rFonts w:ascii="Arial" w:hAnsi="Arial" w:cs="Arial"/>
          <w:color w:val="000000" w:themeColor="text1"/>
          <w:sz w:val="20"/>
          <w:szCs w:val="20"/>
        </w:rPr>
        <w:t>the diverse b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 xml:space="preserve">usiness participation </w:t>
      </w:r>
      <w:r w:rsidR="00F53652">
        <w:rPr>
          <w:rFonts w:ascii="Arial" w:hAnsi="Arial" w:cs="Arial"/>
          <w:color w:val="000000" w:themeColor="text1"/>
          <w:sz w:val="20"/>
          <w:szCs w:val="20"/>
        </w:rPr>
        <w:t xml:space="preserve">goals 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proposed for subcontracting on your team?</w:t>
      </w:r>
      <w:r w:rsidR="000073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7D13" w:rsidRPr="00C07D13">
        <w:rPr>
          <w:rFonts w:ascii="Arial" w:hAnsi="Arial" w:cs="Arial"/>
          <w:color w:val="000000" w:themeColor="text1"/>
          <w:sz w:val="20"/>
          <w:szCs w:val="20"/>
        </w:rPr>
        <w:t xml:space="preserve"> Please only include the above-listed Washington State certification types in your “Contractor-defined Anticipated Percent of Contract Amount (Goals)” estimate.</w:t>
      </w:r>
      <w:r w:rsidR="0065244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65244B" w:rsidRPr="00361FAD">
        <w:rPr>
          <w:rFonts w:ascii="Arial" w:hAnsi="Arial" w:cs="Arial"/>
          <w:color w:val="000000" w:themeColor="text1"/>
          <w:sz w:val="20"/>
          <w:szCs w:val="20"/>
        </w:rPr>
        <w:t>Zero percent (0%) is not a goal</w:t>
      </w:r>
      <w:r w:rsidR="0065244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513FF" w:rsidRPr="00C07D13" w:rsidRDefault="00A513FF" w:rsidP="00A513FF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8"/>
        <w:gridCol w:w="2970"/>
        <w:gridCol w:w="2880"/>
      </w:tblGrid>
      <w:tr w:rsidR="00546134" w:rsidRPr="00C07D13" w:rsidTr="006928B4">
        <w:trPr>
          <w:jc w:val="center"/>
        </w:trPr>
        <w:tc>
          <w:tcPr>
            <w:tcW w:w="3978" w:type="dxa"/>
            <w:vAlign w:val="center"/>
          </w:tcPr>
          <w:p w:rsidR="00546134" w:rsidRPr="00C07D13" w:rsidRDefault="00546134" w:rsidP="00F536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Anticipated Certified </w:t>
            </w:r>
            <w:r w:rsidR="00F536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Diverse Business Participation </w:t>
            </w: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Goals</w:t>
            </w:r>
          </w:p>
        </w:tc>
        <w:tc>
          <w:tcPr>
            <w:tcW w:w="2970" w:type="dxa"/>
          </w:tcPr>
          <w:p w:rsidR="00546134" w:rsidRPr="00C07D13" w:rsidRDefault="005461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Washington </w:t>
            </w:r>
            <w:r w:rsidR="000073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State </w:t>
            </w: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Goals</w:t>
            </w:r>
          </w:p>
        </w:tc>
        <w:tc>
          <w:tcPr>
            <w:tcW w:w="2880" w:type="dxa"/>
            <w:vAlign w:val="center"/>
          </w:tcPr>
          <w:p w:rsidR="00546134" w:rsidRPr="00C07D13" w:rsidRDefault="00C07D13" w:rsidP="002F5A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Contractor-defined </w:t>
            </w:r>
            <w:r w:rsidR="00546134"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Anticipated Percent of Contract Amount</w:t>
            </w: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(Goals)</w:t>
            </w:r>
          </w:p>
        </w:tc>
      </w:tr>
      <w:tr w:rsidR="00546134" w:rsidRPr="00C07D13" w:rsidTr="006928B4">
        <w:trPr>
          <w:jc w:val="center"/>
        </w:trPr>
        <w:tc>
          <w:tcPr>
            <w:tcW w:w="3978" w:type="dxa"/>
          </w:tcPr>
          <w:p w:rsidR="00546134" w:rsidRPr="00C07D13" w:rsidRDefault="00546134" w:rsidP="00A513F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Minority-owned business</w:t>
            </w:r>
            <w:r w:rsidR="000073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(MBE)</w:t>
            </w:r>
          </w:p>
        </w:tc>
        <w:tc>
          <w:tcPr>
            <w:tcW w:w="2970" w:type="dxa"/>
          </w:tcPr>
          <w:p w:rsidR="00546134" w:rsidRPr="00C07D13" w:rsidRDefault="00546134" w:rsidP="005461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2880" w:type="dxa"/>
          </w:tcPr>
          <w:p w:rsidR="00546134" w:rsidRPr="00C07D13" w:rsidRDefault="00546134" w:rsidP="00FF05F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546134" w:rsidRPr="00C07D13" w:rsidTr="006928B4">
        <w:trPr>
          <w:jc w:val="center"/>
        </w:trPr>
        <w:tc>
          <w:tcPr>
            <w:tcW w:w="3978" w:type="dxa"/>
          </w:tcPr>
          <w:p w:rsidR="00546134" w:rsidRPr="00C07D13" w:rsidRDefault="00546134" w:rsidP="00A513F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Women-owned business</w:t>
            </w:r>
            <w:r w:rsidR="000073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(WBE)</w:t>
            </w:r>
          </w:p>
        </w:tc>
        <w:tc>
          <w:tcPr>
            <w:tcW w:w="2970" w:type="dxa"/>
          </w:tcPr>
          <w:p w:rsidR="00546134" w:rsidRPr="00C07D13" w:rsidRDefault="00546134" w:rsidP="005461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2880" w:type="dxa"/>
          </w:tcPr>
          <w:p w:rsidR="00546134" w:rsidRPr="00C07D13" w:rsidRDefault="00546134" w:rsidP="00FF05F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546134" w:rsidRPr="00C07D13" w:rsidTr="006928B4">
        <w:trPr>
          <w:jc w:val="center"/>
        </w:trPr>
        <w:tc>
          <w:tcPr>
            <w:tcW w:w="3978" w:type="dxa"/>
          </w:tcPr>
          <w:p w:rsidR="00546134" w:rsidRPr="00C07D13" w:rsidRDefault="00546134" w:rsidP="00A513F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Veteran-owned business</w:t>
            </w:r>
            <w:r w:rsidR="000073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(DVA)</w:t>
            </w:r>
          </w:p>
        </w:tc>
        <w:tc>
          <w:tcPr>
            <w:tcW w:w="2970" w:type="dxa"/>
          </w:tcPr>
          <w:p w:rsidR="00546134" w:rsidRPr="00C07D13" w:rsidRDefault="00546134" w:rsidP="005461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2880" w:type="dxa"/>
          </w:tcPr>
          <w:p w:rsidR="00546134" w:rsidRPr="00C07D13" w:rsidRDefault="00546134" w:rsidP="00FF05F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546134" w:rsidRPr="00C07D13" w:rsidTr="006928B4">
        <w:trPr>
          <w:jc w:val="center"/>
        </w:trPr>
        <w:tc>
          <w:tcPr>
            <w:tcW w:w="3978" w:type="dxa"/>
          </w:tcPr>
          <w:p w:rsidR="00546134" w:rsidRPr="00C07D13" w:rsidRDefault="0054613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Small business</w:t>
            </w:r>
          </w:p>
        </w:tc>
        <w:tc>
          <w:tcPr>
            <w:tcW w:w="2970" w:type="dxa"/>
          </w:tcPr>
          <w:p w:rsidR="00546134" w:rsidRPr="00C07D13" w:rsidRDefault="00546134" w:rsidP="005461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2880" w:type="dxa"/>
          </w:tcPr>
          <w:p w:rsidR="00546134" w:rsidRPr="00C07D13" w:rsidRDefault="00546134" w:rsidP="00FF05F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BE3DE4" w:rsidRPr="00C07D13" w:rsidRDefault="00BE3DE4" w:rsidP="00044B68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E3DE4" w:rsidRDefault="00BE3DE4" w:rsidP="00A513FF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A513FF" w:rsidRPr="00C07D13" w:rsidRDefault="00A513FF" w:rsidP="00A513FF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C07D1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Subcontracting Team</w:t>
      </w:r>
    </w:p>
    <w:p w:rsidR="00044B68" w:rsidRPr="00BE3DE4" w:rsidRDefault="000073E8" w:rsidP="00BE3DE4">
      <w:pPr>
        <w:spacing w:after="0" w:line="240" w:lineRule="auto"/>
        <w:ind w:left="36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List </w:t>
      </w:r>
      <w:r w:rsidR="00FF05FF" w:rsidRPr="00C07D13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names of the </w:t>
      </w:r>
      <w:r w:rsidR="00FF05FF" w:rsidRPr="00C07D13">
        <w:rPr>
          <w:rFonts w:ascii="Arial" w:hAnsi="Arial" w:cs="Arial"/>
          <w:color w:val="000000" w:themeColor="text1"/>
          <w:sz w:val="20"/>
          <w:szCs w:val="20"/>
        </w:rPr>
        <w:t>diverse b</w:t>
      </w:r>
      <w:r w:rsidR="00A513FF" w:rsidRPr="00C07D13">
        <w:rPr>
          <w:rFonts w:ascii="Arial" w:hAnsi="Arial" w:cs="Arial"/>
          <w:color w:val="000000" w:themeColor="text1"/>
          <w:sz w:val="20"/>
          <w:szCs w:val="20"/>
        </w:rPr>
        <w:t>usiness</w:t>
      </w:r>
      <w:r>
        <w:rPr>
          <w:rFonts w:ascii="Arial" w:hAnsi="Arial" w:cs="Arial"/>
          <w:color w:val="000000" w:themeColor="text1"/>
          <w:sz w:val="20"/>
          <w:szCs w:val="20"/>
        </w:rPr>
        <w:t>es</w:t>
      </w:r>
      <w:r w:rsidR="00A513FF" w:rsidRPr="00C07D13">
        <w:rPr>
          <w:rFonts w:ascii="Arial" w:hAnsi="Arial" w:cs="Arial"/>
          <w:color w:val="000000" w:themeColor="text1"/>
          <w:sz w:val="20"/>
          <w:szCs w:val="20"/>
        </w:rPr>
        <w:t xml:space="preserve"> you anticipate us</w:t>
      </w:r>
      <w:r w:rsidR="008E176D">
        <w:rPr>
          <w:rFonts w:ascii="Arial" w:hAnsi="Arial" w:cs="Arial"/>
          <w:color w:val="000000" w:themeColor="text1"/>
          <w:sz w:val="20"/>
          <w:szCs w:val="20"/>
        </w:rPr>
        <w:t>ing</w:t>
      </w:r>
      <w:r w:rsidR="00A513FF" w:rsidRPr="00C07D13">
        <w:rPr>
          <w:rFonts w:ascii="Arial" w:hAnsi="Arial" w:cs="Arial"/>
          <w:color w:val="000000" w:themeColor="text1"/>
          <w:sz w:val="20"/>
          <w:szCs w:val="20"/>
        </w:rPr>
        <w:t xml:space="preserve"> on this project.  Generally de</w:t>
      </w:r>
      <w:r w:rsidR="00FF05FF" w:rsidRPr="00C07D13">
        <w:rPr>
          <w:rFonts w:ascii="Arial" w:hAnsi="Arial" w:cs="Arial"/>
          <w:color w:val="000000" w:themeColor="text1"/>
          <w:sz w:val="20"/>
          <w:szCs w:val="20"/>
        </w:rPr>
        <w:t>scribe the work you expect the diverse b</w:t>
      </w:r>
      <w:r w:rsidR="00A513FF" w:rsidRPr="00C07D13">
        <w:rPr>
          <w:rFonts w:ascii="Arial" w:hAnsi="Arial" w:cs="Arial"/>
          <w:color w:val="000000" w:themeColor="text1"/>
          <w:sz w:val="20"/>
          <w:szCs w:val="20"/>
        </w:rPr>
        <w:t>usiness to perform</w:t>
      </w:r>
      <w:r w:rsidR="008E176D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A513FF" w:rsidRPr="00C07D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E176D">
        <w:rPr>
          <w:rFonts w:ascii="Arial" w:hAnsi="Arial" w:cs="Arial"/>
          <w:color w:val="000000" w:themeColor="text1"/>
          <w:sz w:val="20"/>
          <w:szCs w:val="20"/>
        </w:rPr>
        <w:t>i</w:t>
      </w:r>
      <w:r w:rsidR="00A513FF" w:rsidRPr="00C07D13">
        <w:rPr>
          <w:rFonts w:ascii="Arial" w:hAnsi="Arial" w:cs="Arial"/>
          <w:color w:val="000000" w:themeColor="text1"/>
          <w:sz w:val="20"/>
          <w:szCs w:val="20"/>
        </w:rPr>
        <w:t>dentify the percent of total co</w:t>
      </w:r>
      <w:r w:rsidR="00FF05FF" w:rsidRPr="00C07D13">
        <w:rPr>
          <w:rFonts w:ascii="Arial" w:hAnsi="Arial" w:cs="Arial"/>
          <w:color w:val="000000" w:themeColor="text1"/>
          <w:sz w:val="20"/>
          <w:szCs w:val="20"/>
        </w:rPr>
        <w:t>ntract value intended for each d</w:t>
      </w:r>
      <w:r w:rsidR="00A513FF" w:rsidRPr="00C07D13">
        <w:rPr>
          <w:rFonts w:ascii="Arial" w:hAnsi="Arial" w:cs="Arial"/>
          <w:color w:val="000000" w:themeColor="text1"/>
          <w:sz w:val="20"/>
          <w:szCs w:val="20"/>
        </w:rPr>
        <w:t xml:space="preserve">iverse </w:t>
      </w:r>
      <w:r w:rsidR="00FF05FF" w:rsidRPr="00C07D13">
        <w:rPr>
          <w:rFonts w:ascii="Arial" w:hAnsi="Arial" w:cs="Arial"/>
          <w:color w:val="000000" w:themeColor="text1"/>
          <w:sz w:val="20"/>
          <w:szCs w:val="20"/>
        </w:rPr>
        <w:t>b</w:t>
      </w:r>
      <w:r w:rsidR="00A513FF" w:rsidRPr="00C07D13">
        <w:rPr>
          <w:rFonts w:ascii="Arial" w:hAnsi="Arial" w:cs="Arial"/>
          <w:color w:val="000000" w:themeColor="text1"/>
          <w:sz w:val="20"/>
          <w:szCs w:val="20"/>
        </w:rPr>
        <w:t>usiness.</w:t>
      </w:r>
      <w:r w:rsidR="00C07D13" w:rsidRPr="00C07D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E176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7D13" w:rsidRPr="00C07D13">
        <w:rPr>
          <w:rFonts w:ascii="Arial" w:hAnsi="Arial" w:cs="Arial"/>
          <w:color w:val="000000" w:themeColor="text1"/>
          <w:sz w:val="20"/>
          <w:szCs w:val="20"/>
        </w:rPr>
        <w:t>Please include the above-listed Washington State certification types.</w:t>
      </w:r>
      <w:r w:rsidR="008E176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3DE4" w:rsidRPr="00BE3DE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E3DE4" w:rsidRPr="00C07D13">
        <w:rPr>
          <w:rFonts w:ascii="Arial" w:hAnsi="Arial" w:cs="Arial"/>
          <w:i/>
          <w:color w:val="000000" w:themeColor="text1"/>
          <w:sz w:val="20"/>
          <w:szCs w:val="20"/>
        </w:rPr>
        <w:t>If necessary, add more rows below.</w:t>
      </w:r>
    </w:p>
    <w:p w:rsidR="00A513FF" w:rsidRPr="00C07D13" w:rsidRDefault="00A513FF" w:rsidP="00A513F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870"/>
        <w:gridCol w:w="2604"/>
        <w:gridCol w:w="2513"/>
        <w:gridCol w:w="2335"/>
      </w:tblGrid>
      <w:tr w:rsidR="00FF05FF" w:rsidRPr="00C07D13" w:rsidTr="006928B4">
        <w:tc>
          <w:tcPr>
            <w:tcW w:w="2880" w:type="dxa"/>
            <w:vAlign w:val="center"/>
          </w:tcPr>
          <w:p w:rsidR="00FF05FF" w:rsidRPr="00C07D13" w:rsidRDefault="00FF05FF" w:rsidP="00FF05F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of Diverse Business</w:t>
            </w:r>
          </w:p>
        </w:tc>
        <w:tc>
          <w:tcPr>
            <w:tcW w:w="2610" w:type="dxa"/>
            <w:vAlign w:val="center"/>
          </w:tcPr>
          <w:p w:rsidR="00FF05FF" w:rsidRPr="00C07D13" w:rsidRDefault="00FF05FF" w:rsidP="00FF05F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Specify Diverse Business Certification (circle one or more)</w:t>
            </w:r>
          </w:p>
        </w:tc>
        <w:tc>
          <w:tcPr>
            <w:tcW w:w="2520" w:type="dxa"/>
            <w:vAlign w:val="center"/>
          </w:tcPr>
          <w:p w:rsidR="00FF05FF" w:rsidRPr="00C07D13" w:rsidRDefault="00FF05FF" w:rsidP="00FF05F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Describe Trade or Task</w:t>
            </w:r>
          </w:p>
        </w:tc>
        <w:tc>
          <w:tcPr>
            <w:tcW w:w="2340" w:type="dxa"/>
            <w:vAlign w:val="center"/>
          </w:tcPr>
          <w:p w:rsidR="00FF05FF" w:rsidRPr="00C07D13" w:rsidRDefault="00FF05FF" w:rsidP="002F5A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Anticipated Percent of Contract </w:t>
            </w:r>
            <w:r w:rsidR="002F5A79"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Amount</w:t>
            </w:r>
          </w:p>
        </w:tc>
      </w:tr>
      <w:tr w:rsidR="00FF05FF" w:rsidRPr="00C07D13" w:rsidTr="006928B4">
        <w:tc>
          <w:tcPr>
            <w:tcW w:w="288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MBE, WBE, DVA, Small</w:t>
            </w:r>
          </w:p>
        </w:tc>
        <w:tc>
          <w:tcPr>
            <w:tcW w:w="252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FF05FF" w:rsidRPr="00C07D13" w:rsidRDefault="00044B68" w:rsidP="00044B68">
            <w:pPr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FF05FF" w:rsidRPr="00C07D13" w:rsidTr="006928B4">
        <w:tc>
          <w:tcPr>
            <w:tcW w:w="288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MBE, WBE, DVA, Small</w:t>
            </w:r>
          </w:p>
        </w:tc>
        <w:tc>
          <w:tcPr>
            <w:tcW w:w="252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FF05FF" w:rsidRPr="00C07D13" w:rsidRDefault="00044B68" w:rsidP="00044B68">
            <w:pPr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FF05FF" w:rsidRPr="00C07D13" w:rsidTr="006928B4">
        <w:tc>
          <w:tcPr>
            <w:tcW w:w="288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MBE, WBE, DVA, Small</w:t>
            </w:r>
          </w:p>
        </w:tc>
        <w:tc>
          <w:tcPr>
            <w:tcW w:w="252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FF05FF" w:rsidRPr="00C07D13" w:rsidRDefault="00044B68" w:rsidP="00044B68">
            <w:pPr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FF05FF" w:rsidRPr="00C07D13" w:rsidTr="006928B4">
        <w:tc>
          <w:tcPr>
            <w:tcW w:w="288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MBE, WBE, DVA, Small</w:t>
            </w:r>
          </w:p>
        </w:tc>
        <w:tc>
          <w:tcPr>
            <w:tcW w:w="252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FF05FF" w:rsidRPr="00C07D13" w:rsidRDefault="00044B68" w:rsidP="00044B68">
            <w:pPr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FF05FF" w:rsidRPr="00C07D13" w:rsidTr="006928B4">
        <w:tc>
          <w:tcPr>
            <w:tcW w:w="288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MBE, WBE, DVA, Small</w:t>
            </w:r>
          </w:p>
        </w:tc>
        <w:tc>
          <w:tcPr>
            <w:tcW w:w="2520" w:type="dxa"/>
          </w:tcPr>
          <w:p w:rsidR="00FF05FF" w:rsidRPr="00C07D13" w:rsidRDefault="00FF05FF" w:rsidP="00A50475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FF05FF" w:rsidRPr="00C07D13" w:rsidRDefault="00044B68" w:rsidP="00044B68">
            <w:pPr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C07D13" w:rsidRDefault="00C07D13" w:rsidP="00C07D13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07D13" w:rsidRDefault="00853CE5" w:rsidP="00C07D13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C07D13">
        <w:rPr>
          <w:rFonts w:ascii="Arial" w:hAnsi="Arial" w:cs="Arial"/>
          <w:b/>
          <w:color w:val="000000" w:themeColor="text1"/>
          <w:sz w:val="20"/>
          <w:szCs w:val="20"/>
        </w:rPr>
        <w:t xml:space="preserve">ttach a list of diverse </w:t>
      </w:r>
      <w:r w:rsidR="006E6560">
        <w:rPr>
          <w:rFonts w:ascii="Arial" w:hAnsi="Arial" w:cs="Arial"/>
          <w:b/>
          <w:color w:val="000000" w:themeColor="text1"/>
          <w:sz w:val="20"/>
          <w:szCs w:val="20"/>
        </w:rPr>
        <w:t xml:space="preserve">businesses </w:t>
      </w:r>
      <w:r w:rsidR="00C07D13">
        <w:rPr>
          <w:rFonts w:ascii="Arial" w:hAnsi="Arial" w:cs="Arial"/>
          <w:b/>
          <w:color w:val="000000" w:themeColor="text1"/>
          <w:sz w:val="20"/>
          <w:szCs w:val="20"/>
        </w:rPr>
        <w:t>near the project location to this form:</w:t>
      </w:r>
    </w:p>
    <w:p w:rsidR="00987F45" w:rsidRPr="0097156E" w:rsidRDefault="00987F45" w:rsidP="00987F4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7156E">
        <w:rPr>
          <w:rFonts w:ascii="Arial" w:hAnsi="Arial" w:cs="Arial"/>
          <w:color w:val="000000" w:themeColor="text1"/>
          <w:sz w:val="20"/>
          <w:szCs w:val="20"/>
        </w:rPr>
        <w:t>Go to</w:t>
      </w:r>
      <w:r w:rsidRPr="0097156E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BA7AD0">
          <w:rPr>
            <w:rStyle w:val="Hyperlink"/>
            <w:rFonts w:ascii="Arial" w:hAnsi="Arial" w:cs="Arial"/>
            <w:sz w:val="20"/>
            <w:szCs w:val="20"/>
          </w:rPr>
          <w:t>https://omwbe.wa.gov/directory-certified-firms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87F45" w:rsidRDefault="00987F45" w:rsidP="00987F4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7156E">
        <w:rPr>
          <w:rFonts w:ascii="Arial" w:hAnsi="Arial" w:cs="Arial"/>
          <w:color w:val="000000" w:themeColor="text1"/>
          <w:sz w:val="20"/>
          <w:szCs w:val="20"/>
        </w:rPr>
        <w:t>Click on “OMWBE DIRECTORY”</w:t>
      </w:r>
    </w:p>
    <w:p w:rsidR="00987F45" w:rsidRDefault="00987F45" w:rsidP="00987F4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Click on “Search Certified Firm Directory”</w:t>
      </w:r>
    </w:p>
    <w:p w:rsidR="00987F45" w:rsidRPr="0097156E" w:rsidRDefault="00987F45" w:rsidP="00987F4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Select MBE, MWBE, SBE, and WBE certifications.</w:t>
      </w:r>
    </w:p>
    <w:p w:rsidR="00987F45" w:rsidRPr="006928B4" w:rsidRDefault="00987F45" w:rsidP="00987F4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>Enter a City, Zip Code, or County near the project site address and then press “Search”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at the bottom of the page</w:t>
      </w:r>
      <w:r>
        <w:rPr>
          <w:rFonts w:ascii="Arial" w:hAnsi="Arial" w:cs="Arial"/>
          <w:color w:val="000000" w:themeColor="text1"/>
          <w:sz w:val="20"/>
          <w:szCs w:val="20"/>
        </w:rPr>
        <w:t>.  If you do not have many results, please expand your search to include nearby locations.</w:t>
      </w:r>
      <w:r w:rsidRPr="006928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87F45" w:rsidRPr="006928B4" w:rsidRDefault="00987F45" w:rsidP="00987F4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928B4">
        <w:rPr>
          <w:rFonts w:ascii="Arial" w:hAnsi="Arial" w:cs="Arial"/>
          <w:color w:val="000000" w:themeColor="text1"/>
          <w:sz w:val="20"/>
          <w:szCs w:val="20"/>
        </w:rPr>
        <w:t>Print and attach the results to this form with your submittal</w:t>
      </w:r>
    </w:p>
    <w:p w:rsidR="00BE3DE4" w:rsidRDefault="00BE3DE4" w:rsidP="00A513FF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94521B" w:rsidRPr="00C07D13" w:rsidRDefault="00A513FF" w:rsidP="00A513FF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Diverse Expert</w:t>
      </w:r>
      <w:r w:rsidR="00044B68" w:rsidRPr="00C07D13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94521B" w:rsidRPr="00C07D13" w:rsidRDefault="0094521B" w:rsidP="0094521B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>Diverse Expert responsibilities would typically include, but are not limited to:</w:t>
      </w:r>
    </w:p>
    <w:p w:rsidR="0094521B" w:rsidRPr="00C07D13" w:rsidRDefault="0094521B" w:rsidP="009452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>Outreach to qualified diverse business</w:t>
      </w:r>
      <w:r w:rsidR="00B075EE">
        <w:rPr>
          <w:rFonts w:ascii="Arial" w:hAnsi="Arial" w:cs="Arial"/>
          <w:color w:val="000000" w:themeColor="text1"/>
          <w:sz w:val="20"/>
          <w:szCs w:val="20"/>
        </w:rPr>
        <w:t>es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4521B" w:rsidRPr="00C07D13" w:rsidRDefault="0094521B" w:rsidP="009452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>Submit and discuss updates on a regular basis to the state project manager</w:t>
      </w:r>
      <w:r w:rsidR="0009768C">
        <w:rPr>
          <w:rFonts w:ascii="Arial" w:hAnsi="Arial" w:cs="Arial"/>
          <w:color w:val="000000" w:themeColor="text1"/>
          <w:sz w:val="20"/>
          <w:szCs w:val="20"/>
        </w:rPr>
        <w:t xml:space="preserve"> regarding 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Diverse Business utilization and progress.</w:t>
      </w:r>
    </w:p>
    <w:p w:rsidR="0094521B" w:rsidRPr="00C07D13" w:rsidRDefault="0094521B" w:rsidP="009452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>Ongoing outreach to diverse business</w:t>
      </w:r>
      <w:r w:rsidR="003E1D10">
        <w:rPr>
          <w:rFonts w:ascii="Arial" w:hAnsi="Arial" w:cs="Arial"/>
          <w:color w:val="000000" w:themeColor="text1"/>
          <w:sz w:val="20"/>
          <w:szCs w:val="20"/>
        </w:rPr>
        <w:t>es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r w:rsidR="003E1D10">
        <w:rPr>
          <w:rFonts w:ascii="Arial" w:hAnsi="Arial" w:cs="Arial"/>
          <w:color w:val="000000" w:themeColor="text1"/>
          <w:sz w:val="20"/>
          <w:szCs w:val="20"/>
        </w:rPr>
        <w:t xml:space="preserve">required contract 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 xml:space="preserve">work, including any </w:t>
      </w:r>
      <w:r w:rsidR="003E1D10">
        <w:rPr>
          <w:rFonts w:ascii="Arial" w:hAnsi="Arial" w:cs="Arial"/>
          <w:color w:val="000000" w:themeColor="text1"/>
          <w:sz w:val="20"/>
          <w:szCs w:val="20"/>
        </w:rPr>
        <w:t xml:space="preserve">changes in 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scope.</w:t>
      </w:r>
    </w:p>
    <w:p w:rsidR="0094521B" w:rsidRPr="00C07D13" w:rsidRDefault="0094521B" w:rsidP="009452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lastRenderedPageBreak/>
        <w:t>Assist diverse business</w:t>
      </w:r>
      <w:r w:rsidR="003E1D10">
        <w:rPr>
          <w:rFonts w:ascii="Arial" w:hAnsi="Arial" w:cs="Arial"/>
          <w:color w:val="000000" w:themeColor="text1"/>
          <w:sz w:val="20"/>
          <w:szCs w:val="20"/>
        </w:rPr>
        <w:t>es</w:t>
      </w:r>
      <w:r w:rsidR="0016722D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successful</w:t>
      </w:r>
      <w:r w:rsidR="0016722D">
        <w:rPr>
          <w:rFonts w:ascii="Arial" w:hAnsi="Arial" w:cs="Arial"/>
          <w:color w:val="000000" w:themeColor="text1"/>
          <w:sz w:val="20"/>
          <w:szCs w:val="20"/>
        </w:rPr>
        <w:t xml:space="preserve"> contract performance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4521B" w:rsidRPr="00C07D13" w:rsidRDefault="0094521B" w:rsidP="00A513FF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A513FF" w:rsidRPr="00C07D13" w:rsidRDefault="00A513FF" w:rsidP="00A513FF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 xml:space="preserve">A qualified Diverse Expert brings knowledge of the identity, capabilities and capacities of </w:t>
      </w:r>
      <w:r w:rsidR="00044B68" w:rsidRPr="00C07D13">
        <w:rPr>
          <w:rFonts w:ascii="Arial" w:hAnsi="Arial" w:cs="Arial"/>
          <w:color w:val="000000" w:themeColor="text1"/>
          <w:sz w:val="20"/>
          <w:szCs w:val="20"/>
        </w:rPr>
        <w:t>d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 xml:space="preserve">iverse </w:t>
      </w:r>
      <w:r w:rsidR="00044B68" w:rsidRPr="00C07D13">
        <w:rPr>
          <w:rFonts w:ascii="Arial" w:hAnsi="Arial" w:cs="Arial"/>
          <w:color w:val="000000" w:themeColor="text1"/>
          <w:sz w:val="20"/>
          <w:szCs w:val="20"/>
        </w:rPr>
        <w:t>b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usiness subcontractors and suppliers; experien</w:t>
      </w:r>
      <w:r w:rsidR="00044B68" w:rsidRPr="00C07D13">
        <w:rPr>
          <w:rFonts w:ascii="Arial" w:hAnsi="Arial" w:cs="Arial"/>
          <w:color w:val="000000" w:themeColor="text1"/>
          <w:sz w:val="20"/>
          <w:szCs w:val="20"/>
        </w:rPr>
        <w:t>ce recruiting and working with diverse b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usiness</w:t>
      </w:r>
      <w:r w:rsidR="002B7379">
        <w:rPr>
          <w:rFonts w:ascii="Arial" w:hAnsi="Arial" w:cs="Arial"/>
          <w:color w:val="000000" w:themeColor="text1"/>
          <w:sz w:val="20"/>
          <w:szCs w:val="20"/>
        </w:rPr>
        <w:t>es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 xml:space="preserve"> for const</w:t>
      </w:r>
      <w:r w:rsidR="00044B68" w:rsidRPr="00C07D13">
        <w:rPr>
          <w:rFonts w:ascii="Arial" w:hAnsi="Arial" w:cs="Arial"/>
          <w:color w:val="000000" w:themeColor="text1"/>
          <w:sz w:val="20"/>
          <w:szCs w:val="20"/>
        </w:rPr>
        <w:t>ruction; and assisting diverse b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usiness</w:t>
      </w:r>
      <w:r w:rsidR="002B7379">
        <w:rPr>
          <w:rFonts w:ascii="Arial" w:hAnsi="Arial" w:cs="Arial"/>
          <w:color w:val="000000" w:themeColor="text1"/>
          <w:sz w:val="20"/>
          <w:szCs w:val="20"/>
        </w:rPr>
        <w:t>es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 xml:space="preserve"> to develop working relationships with contractors.</w:t>
      </w:r>
    </w:p>
    <w:p w:rsidR="00A513FF" w:rsidRPr="00C07D13" w:rsidRDefault="00A513FF" w:rsidP="00A513FF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A513FF" w:rsidRPr="00C07D13" w:rsidRDefault="00A513FF" w:rsidP="00A513FF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>Identify the person w</w:t>
      </w:r>
      <w:r w:rsidR="00044B68" w:rsidRPr="00C07D13">
        <w:rPr>
          <w:rFonts w:ascii="Arial" w:hAnsi="Arial" w:cs="Arial"/>
          <w:color w:val="000000" w:themeColor="text1"/>
          <w:sz w:val="20"/>
          <w:szCs w:val="20"/>
        </w:rPr>
        <w:t>ithin your team to manage your d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iverse inclusion responsibility.</w:t>
      </w:r>
    </w:p>
    <w:p w:rsidR="00A513FF" w:rsidRPr="00C07D13" w:rsidRDefault="00A513FF" w:rsidP="00A513FF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A513FF" w:rsidRPr="00C07D13" w:rsidRDefault="00A513FF" w:rsidP="00A513FF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>Diverse Expert Name: ___________________</w:t>
      </w:r>
      <w:r w:rsidR="00F70C4B" w:rsidRPr="00C07D13">
        <w:rPr>
          <w:rFonts w:ascii="Arial" w:hAnsi="Arial" w:cs="Arial"/>
          <w:color w:val="000000" w:themeColor="text1"/>
          <w:sz w:val="20"/>
          <w:szCs w:val="20"/>
        </w:rPr>
        <w:t>__________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____________</w:t>
      </w:r>
      <w:r w:rsidR="00F70C4B" w:rsidRPr="00C07D13">
        <w:rPr>
          <w:rFonts w:ascii="Arial" w:hAnsi="Arial" w:cs="Arial"/>
          <w:color w:val="000000" w:themeColor="text1"/>
          <w:sz w:val="20"/>
          <w:szCs w:val="20"/>
        </w:rPr>
        <w:t>_________________________________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_</w:t>
      </w:r>
    </w:p>
    <w:p w:rsidR="00A513FF" w:rsidRDefault="00A513FF" w:rsidP="00A513FF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7C2C6D" w:rsidRPr="00C07D13" w:rsidRDefault="007C2C6D" w:rsidP="007C2C6D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>Diverse Expert Contact Information: ________________________________________________________________</w:t>
      </w:r>
    </w:p>
    <w:p w:rsidR="007C2C6D" w:rsidRPr="00C07D13" w:rsidRDefault="007C2C6D" w:rsidP="00A513FF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A513FF" w:rsidRPr="00C07D13" w:rsidRDefault="00A513FF" w:rsidP="00A513FF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>Diverse Expert Firm</w:t>
      </w:r>
      <w:r w:rsidR="00B532BF">
        <w:rPr>
          <w:rFonts w:ascii="Arial" w:hAnsi="Arial" w:cs="Arial"/>
          <w:color w:val="000000" w:themeColor="text1"/>
          <w:sz w:val="20"/>
          <w:szCs w:val="20"/>
        </w:rPr>
        <w:t xml:space="preserve"> (if </w:t>
      </w:r>
      <w:r w:rsidR="00F70C4B">
        <w:rPr>
          <w:rFonts w:ascii="Arial" w:hAnsi="Arial" w:cs="Arial"/>
          <w:color w:val="000000" w:themeColor="text1"/>
          <w:sz w:val="20"/>
          <w:szCs w:val="20"/>
        </w:rPr>
        <w:t>another firm is managing participation)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: ___________________________________________</w:t>
      </w:r>
    </w:p>
    <w:p w:rsidR="00A513FF" w:rsidRDefault="00A513FF" w:rsidP="005031A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E3DE4" w:rsidRPr="00C07D13" w:rsidRDefault="00BE3DE4" w:rsidP="005031A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513FF" w:rsidRPr="00C07D13" w:rsidRDefault="00A513FF" w:rsidP="00A513F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C07D1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Past Performance</w:t>
      </w:r>
    </w:p>
    <w:p w:rsidR="00E9053E" w:rsidRPr="00C07D13" w:rsidRDefault="007D255F" w:rsidP="00A513F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>Please select</w:t>
      </w:r>
      <w:r w:rsidR="00765F44" w:rsidRPr="00C07D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7D13">
        <w:rPr>
          <w:rFonts w:ascii="Arial" w:hAnsi="Arial" w:cs="Arial"/>
          <w:b/>
          <w:color w:val="000000" w:themeColor="text1"/>
          <w:sz w:val="20"/>
          <w:szCs w:val="20"/>
        </w:rPr>
        <w:t xml:space="preserve">five (5) </w:t>
      </w:r>
      <w:r w:rsidR="00E9053E" w:rsidRPr="00C07D13">
        <w:rPr>
          <w:rFonts w:ascii="Arial" w:hAnsi="Arial" w:cs="Arial"/>
          <w:b/>
          <w:color w:val="000000" w:themeColor="text1"/>
          <w:sz w:val="20"/>
          <w:szCs w:val="20"/>
        </w:rPr>
        <w:t xml:space="preserve">of your </w:t>
      </w:r>
      <w:r w:rsidRPr="00C07D13">
        <w:rPr>
          <w:rFonts w:ascii="Arial" w:hAnsi="Arial" w:cs="Arial"/>
          <w:b/>
          <w:color w:val="000000" w:themeColor="text1"/>
          <w:sz w:val="20"/>
          <w:szCs w:val="20"/>
        </w:rPr>
        <w:t>projects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r w:rsidR="00C07D13" w:rsidRPr="00C07D13">
        <w:rPr>
          <w:rFonts w:ascii="Arial" w:hAnsi="Arial" w:cs="Arial"/>
          <w:color w:val="000000" w:themeColor="text1"/>
          <w:sz w:val="20"/>
          <w:szCs w:val="20"/>
        </w:rPr>
        <w:t xml:space="preserve">Washington State-certified 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diverse business participation</w:t>
      </w:r>
      <w:r w:rsidR="00C07D13" w:rsidRPr="00C07D13">
        <w:rPr>
          <w:rFonts w:ascii="Arial" w:hAnsi="Arial" w:cs="Arial"/>
          <w:color w:val="000000" w:themeColor="text1"/>
          <w:sz w:val="20"/>
          <w:szCs w:val="20"/>
        </w:rPr>
        <w:t xml:space="preserve"> (MBE, WBE, DVA, and/or Small/Mini/Micro) 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>and list them</w:t>
      </w:r>
      <w:r w:rsidR="00765F44" w:rsidRPr="00C07D13">
        <w:rPr>
          <w:rFonts w:ascii="Arial" w:hAnsi="Arial" w:cs="Arial"/>
          <w:color w:val="000000" w:themeColor="text1"/>
          <w:sz w:val="20"/>
          <w:szCs w:val="20"/>
        </w:rPr>
        <w:t xml:space="preserve"> below</w:t>
      </w:r>
      <w:r w:rsidR="00546134" w:rsidRPr="00C07D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46134" w:rsidRPr="00C07D13">
        <w:rPr>
          <w:rFonts w:ascii="Arial" w:hAnsi="Arial" w:cs="Arial"/>
          <w:b/>
          <w:color w:val="000000" w:themeColor="text1"/>
          <w:sz w:val="20"/>
          <w:szCs w:val="20"/>
        </w:rPr>
        <w:t>for the last five (5) years</w:t>
      </w:r>
      <w:r w:rsidR="00765F44" w:rsidRPr="00C07D13">
        <w:rPr>
          <w:rFonts w:ascii="Arial" w:hAnsi="Arial" w:cs="Arial"/>
          <w:color w:val="000000" w:themeColor="text1"/>
          <w:sz w:val="20"/>
          <w:szCs w:val="20"/>
        </w:rPr>
        <w:t>.</w:t>
      </w:r>
      <w:r w:rsidR="00F90C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6013" w:rsidRPr="00C07D13">
        <w:rPr>
          <w:rFonts w:ascii="Arial" w:hAnsi="Arial" w:cs="Arial"/>
          <w:color w:val="000000" w:themeColor="text1"/>
          <w:sz w:val="20"/>
          <w:szCs w:val="20"/>
        </w:rPr>
        <w:t>If you do not have any projects that tracked or reported diverse business participation, you may leave this section blank.</w:t>
      </w:r>
      <w:r w:rsidR="00C07D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73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7D13">
        <w:rPr>
          <w:rFonts w:ascii="Arial" w:hAnsi="Arial" w:cs="Arial"/>
          <w:color w:val="000000" w:themeColor="text1"/>
          <w:sz w:val="20"/>
          <w:szCs w:val="20"/>
        </w:rPr>
        <w:t>In that case, please attach an additional sheet with explanation.</w:t>
      </w:r>
    </w:p>
    <w:p w:rsidR="00E9053E" w:rsidRPr="00C07D13" w:rsidRDefault="00E9053E" w:rsidP="00A513F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A513FF" w:rsidRPr="00C07D13" w:rsidRDefault="00E9053E" w:rsidP="00A513F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07D13">
        <w:rPr>
          <w:rFonts w:ascii="Arial" w:hAnsi="Arial" w:cs="Arial"/>
          <w:color w:val="000000" w:themeColor="text1"/>
          <w:sz w:val="20"/>
          <w:szCs w:val="20"/>
        </w:rPr>
        <w:t>You may</w:t>
      </w:r>
      <w:r w:rsidR="007D255F" w:rsidRPr="00C07D13">
        <w:rPr>
          <w:rFonts w:ascii="Arial" w:hAnsi="Arial" w:cs="Arial"/>
          <w:color w:val="000000" w:themeColor="text1"/>
          <w:sz w:val="20"/>
          <w:szCs w:val="20"/>
        </w:rPr>
        <w:t xml:space="preserve"> have projects with diverse business participation for an organization or entity that required </w:t>
      </w:r>
      <w:r w:rsidR="007D255F" w:rsidRPr="00C07D13">
        <w:rPr>
          <w:rFonts w:ascii="Arial" w:hAnsi="Arial" w:cs="Arial"/>
          <w:i/>
          <w:color w:val="000000" w:themeColor="text1"/>
          <w:sz w:val="20"/>
          <w:szCs w:val="20"/>
        </w:rPr>
        <w:t>different</w:t>
      </w:r>
      <w:r w:rsidR="007D255F" w:rsidRPr="00C07D13">
        <w:rPr>
          <w:rFonts w:ascii="Arial" w:hAnsi="Arial" w:cs="Arial"/>
          <w:color w:val="000000" w:themeColor="text1"/>
          <w:sz w:val="20"/>
          <w:szCs w:val="20"/>
        </w:rPr>
        <w:t xml:space="preserve"> diverse business categories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 xml:space="preserve"> (including self-certification).</w:t>
      </w:r>
      <w:r w:rsidR="00F90C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5F" w:rsidRPr="00C07D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 xml:space="preserve">If so, </w:t>
      </w:r>
      <w:r w:rsidR="007D255F" w:rsidRPr="00C07D13">
        <w:rPr>
          <w:rFonts w:ascii="Arial" w:hAnsi="Arial" w:cs="Arial"/>
          <w:color w:val="000000" w:themeColor="text1"/>
          <w:sz w:val="20"/>
          <w:szCs w:val="20"/>
        </w:rPr>
        <w:t xml:space="preserve">please attach a sheet with the same 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 xml:space="preserve">column data and information, but </w:t>
      </w:r>
      <w:r w:rsidR="00E36013" w:rsidRPr="00C07D13">
        <w:rPr>
          <w:rFonts w:ascii="Arial" w:hAnsi="Arial" w:cs="Arial"/>
          <w:color w:val="000000" w:themeColor="text1"/>
          <w:sz w:val="20"/>
          <w:szCs w:val="20"/>
        </w:rPr>
        <w:t xml:space="preserve">include percentages for the categories that were tracked during the project.   </w:t>
      </w:r>
      <w:r w:rsidRPr="00C07D1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765F44" w:rsidRPr="00C07D13" w:rsidRDefault="00765F44" w:rsidP="00A513F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78"/>
        <w:gridCol w:w="2204"/>
        <w:gridCol w:w="1420"/>
        <w:gridCol w:w="716"/>
        <w:gridCol w:w="2820"/>
        <w:gridCol w:w="892"/>
      </w:tblGrid>
      <w:tr w:rsidR="005031AA" w:rsidRPr="00C07D13" w:rsidTr="005031AA">
        <w:tc>
          <w:tcPr>
            <w:tcW w:w="2448" w:type="dxa"/>
            <w:vAlign w:val="center"/>
          </w:tcPr>
          <w:p w:rsidR="005031AA" w:rsidRPr="00C07D13" w:rsidRDefault="005031AA" w:rsidP="005031A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 Name</w:t>
            </w:r>
          </w:p>
        </w:tc>
        <w:tc>
          <w:tcPr>
            <w:tcW w:w="2250" w:type="dxa"/>
            <w:vAlign w:val="center"/>
          </w:tcPr>
          <w:p w:rsidR="005031AA" w:rsidRPr="00C07D13" w:rsidRDefault="005031AA" w:rsidP="005031A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Contracting Agency or Entity</w:t>
            </w:r>
          </w:p>
        </w:tc>
        <w:tc>
          <w:tcPr>
            <w:tcW w:w="1440" w:type="dxa"/>
            <w:vAlign w:val="center"/>
          </w:tcPr>
          <w:p w:rsidR="005031AA" w:rsidRPr="00C07D13" w:rsidRDefault="005031AA" w:rsidP="005031A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 Amount</w:t>
            </w:r>
          </w:p>
        </w:tc>
        <w:tc>
          <w:tcPr>
            <w:tcW w:w="720" w:type="dxa"/>
            <w:vAlign w:val="center"/>
          </w:tcPr>
          <w:p w:rsidR="005031AA" w:rsidRPr="00C07D13" w:rsidRDefault="005031AA" w:rsidP="005031A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3798" w:type="dxa"/>
            <w:gridSpan w:val="2"/>
            <w:vAlign w:val="center"/>
          </w:tcPr>
          <w:p w:rsidR="005031AA" w:rsidRPr="00C07D13" w:rsidRDefault="005031AA" w:rsidP="005031A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Percent of Contract Amount</w:t>
            </w:r>
          </w:p>
        </w:tc>
      </w:tr>
      <w:tr w:rsidR="005031AA" w:rsidRPr="00C07D13" w:rsidTr="005031AA">
        <w:tc>
          <w:tcPr>
            <w:tcW w:w="2448" w:type="dxa"/>
            <w:vMerge w:val="restart"/>
            <w:vAlign w:val="center"/>
          </w:tcPr>
          <w:p w:rsidR="005031AA" w:rsidRPr="00C07D13" w:rsidRDefault="005031AA" w:rsidP="005031A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5031AA" w:rsidRPr="00C07D13" w:rsidRDefault="005031AA" w:rsidP="005031A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031AA" w:rsidRPr="00C07D13" w:rsidRDefault="005031AA" w:rsidP="005031A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031AA" w:rsidRPr="00C07D13" w:rsidRDefault="005031AA" w:rsidP="005031A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5031A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Minority-owned business:          </w:t>
            </w:r>
          </w:p>
        </w:tc>
        <w:tc>
          <w:tcPr>
            <w:tcW w:w="918" w:type="dxa"/>
          </w:tcPr>
          <w:p w:rsidR="005031AA" w:rsidRPr="00C07D13" w:rsidRDefault="005031AA" w:rsidP="005031AA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5031AA">
        <w:tc>
          <w:tcPr>
            <w:tcW w:w="2448" w:type="dxa"/>
            <w:vMerge/>
          </w:tcPr>
          <w:p w:rsidR="005031AA" w:rsidRPr="00C07D13" w:rsidRDefault="005031AA" w:rsidP="00A513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A513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A513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A513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5031A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Women-owned business:          </w:t>
            </w:r>
          </w:p>
        </w:tc>
        <w:tc>
          <w:tcPr>
            <w:tcW w:w="918" w:type="dxa"/>
          </w:tcPr>
          <w:p w:rsidR="005031AA" w:rsidRPr="00C07D13" w:rsidRDefault="005031AA" w:rsidP="005031AA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5031AA">
        <w:tc>
          <w:tcPr>
            <w:tcW w:w="2448" w:type="dxa"/>
            <w:vMerge/>
          </w:tcPr>
          <w:p w:rsidR="005031AA" w:rsidRPr="00C07D13" w:rsidRDefault="005031AA" w:rsidP="00A513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A513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A513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A513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5031A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Veteran-owned business:          </w:t>
            </w:r>
          </w:p>
        </w:tc>
        <w:tc>
          <w:tcPr>
            <w:tcW w:w="918" w:type="dxa"/>
          </w:tcPr>
          <w:p w:rsidR="005031AA" w:rsidRPr="00C07D13" w:rsidRDefault="005031AA" w:rsidP="005031AA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5031AA">
        <w:tc>
          <w:tcPr>
            <w:tcW w:w="2448" w:type="dxa"/>
            <w:vMerge/>
          </w:tcPr>
          <w:p w:rsidR="005031AA" w:rsidRPr="00C07D13" w:rsidRDefault="005031AA" w:rsidP="00A513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A513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A513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A513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5031A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Small/mini/micro business:        </w:t>
            </w:r>
          </w:p>
        </w:tc>
        <w:tc>
          <w:tcPr>
            <w:tcW w:w="918" w:type="dxa"/>
          </w:tcPr>
          <w:p w:rsidR="005031AA" w:rsidRPr="00C07D13" w:rsidRDefault="005031AA" w:rsidP="005031AA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 Name</w:t>
            </w:r>
          </w:p>
        </w:tc>
        <w:tc>
          <w:tcPr>
            <w:tcW w:w="2250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Contracting Agency or Entity</w:t>
            </w:r>
          </w:p>
        </w:tc>
        <w:tc>
          <w:tcPr>
            <w:tcW w:w="1440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 Amount</w:t>
            </w:r>
          </w:p>
        </w:tc>
        <w:tc>
          <w:tcPr>
            <w:tcW w:w="720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3798" w:type="dxa"/>
            <w:gridSpan w:val="2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Percent of Contract Amount</w:t>
            </w:r>
          </w:p>
        </w:tc>
      </w:tr>
      <w:tr w:rsidR="005031AA" w:rsidRPr="00C07D13" w:rsidTr="00983F7D">
        <w:tc>
          <w:tcPr>
            <w:tcW w:w="2448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720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Minority-owned business:  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Women-owned business:  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Veteran-owned business:  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Small/mini/micro business: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 Name</w:t>
            </w:r>
          </w:p>
        </w:tc>
        <w:tc>
          <w:tcPr>
            <w:tcW w:w="2250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Contracting Agency or Entity</w:t>
            </w:r>
          </w:p>
        </w:tc>
        <w:tc>
          <w:tcPr>
            <w:tcW w:w="1440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 Amount</w:t>
            </w:r>
          </w:p>
        </w:tc>
        <w:tc>
          <w:tcPr>
            <w:tcW w:w="720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3798" w:type="dxa"/>
            <w:gridSpan w:val="2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Percent of Contract Amount</w:t>
            </w:r>
          </w:p>
        </w:tc>
      </w:tr>
      <w:tr w:rsidR="005031AA" w:rsidRPr="00C07D13" w:rsidTr="00983F7D">
        <w:tc>
          <w:tcPr>
            <w:tcW w:w="2448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720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Minority-owned business:  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Women-owned business:  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Veteran-owned business:  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Small/mini/micro business: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 Name</w:t>
            </w:r>
          </w:p>
        </w:tc>
        <w:tc>
          <w:tcPr>
            <w:tcW w:w="2250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Contracting Agency or Entity</w:t>
            </w:r>
          </w:p>
        </w:tc>
        <w:tc>
          <w:tcPr>
            <w:tcW w:w="1440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 Amount</w:t>
            </w:r>
          </w:p>
        </w:tc>
        <w:tc>
          <w:tcPr>
            <w:tcW w:w="720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3798" w:type="dxa"/>
            <w:gridSpan w:val="2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Percent of Contract Amount</w:t>
            </w:r>
          </w:p>
        </w:tc>
      </w:tr>
      <w:tr w:rsidR="005031AA" w:rsidRPr="00C07D13" w:rsidTr="00983F7D">
        <w:tc>
          <w:tcPr>
            <w:tcW w:w="2448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720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Minority-owned business:  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Women-owned business:  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Veteran-owned business:  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Small/mini/micro business: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 Name</w:t>
            </w:r>
          </w:p>
        </w:tc>
        <w:tc>
          <w:tcPr>
            <w:tcW w:w="2250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Contracting Agency or Entity</w:t>
            </w:r>
          </w:p>
        </w:tc>
        <w:tc>
          <w:tcPr>
            <w:tcW w:w="1440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 Amount</w:t>
            </w:r>
          </w:p>
        </w:tc>
        <w:tc>
          <w:tcPr>
            <w:tcW w:w="720" w:type="dxa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3798" w:type="dxa"/>
            <w:gridSpan w:val="2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Percent of Contract Amount</w:t>
            </w:r>
          </w:p>
        </w:tc>
      </w:tr>
      <w:tr w:rsidR="005031AA" w:rsidRPr="00C07D13" w:rsidTr="00983F7D">
        <w:tc>
          <w:tcPr>
            <w:tcW w:w="2448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720" w:type="dxa"/>
            <w:vMerge w:val="restart"/>
            <w:vAlign w:val="center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Minority-owned business:  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Women-owned business:  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Veteran-owned business:  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5031AA" w:rsidRPr="00C07D13" w:rsidTr="00983F7D">
        <w:tc>
          <w:tcPr>
            <w:tcW w:w="2448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:rsidR="005031AA" w:rsidRPr="00C07D13" w:rsidRDefault="005031AA" w:rsidP="00983F7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Small/mini/micro business:        </w:t>
            </w:r>
          </w:p>
        </w:tc>
        <w:tc>
          <w:tcPr>
            <w:tcW w:w="918" w:type="dxa"/>
          </w:tcPr>
          <w:p w:rsidR="005031AA" w:rsidRPr="00C07D13" w:rsidRDefault="005031AA" w:rsidP="00983F7D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D13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C07D13" w:rsidRPr="00C07D13" w:rsidRDefault="00C07D13" w:rsidP="00BE3DE4">
      <w:pPr>
        <w:rPr>
          <w:sz w:val="20"/>
          <w:szCs w:val="20"/>
        </w:rPr>
      </w:pPr>
    </w:p>
    <w:sectPr w:rsidR="00C07D13" w:rsidRPr="00C07D13" w:rsidSect="00FF05F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52" w:rsidRDefault="005F3052" w:rsidP="004D64E0">
      <w:pPr>
        <w:spacing w:after="0" w:line="240" w:lineRule="auto"/>
      </w:pPr>
      <w:r>
        <w:separator/>
      </w:r>
    </w:p>
  </w:endnote>
  <w:endnote w:type="continuationSeparator" w:id="0">
    <w:p w:rsidR="005F3052" w:rsidRDefault="005F3052" w:rsidP="004D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2932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226840" w:rsidRPr="00226840" w:rsidRDefault="0022684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226840">
          <w:rPr>
            <w:rFonts w:ascii="Arial" w:hAnsi="Arial" w:cs="Arial"/>
            <w:sz w:val="20"/>
            <w:szCs w:val="20"/>
          </w:rPr>
          <w:fldChar w:fldCharType="begin"/>
        </w:r>
        <w:r w:rsidRPr="0022684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26840">
          <w:rPr>
            <w:rFonts w:ascii="Arial" w:hAnsi="Arial" w:cs="Arial"/>
            <w:sz w:val="20"/>
            <w:szCs w:val="20"/>
          </w:rPr>
          <w:fldChar w:fldCharType="separate"/>
        </w:r>
        <w:r w:rsidR="007942C7">
          <w:rPr>
            <w:rFonts w:ascii="Arial" w:hAnsi="Arial" w:cs="Arial"/>
            <w:noProof/>
            <w:sz w:val="20"/>
            <w:szCs w:val="20"/>
          </w:rPr>
          <w:t>1</w:t>
        </w:r>
        <w:r w:rsidRPr="0022684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4D64E0" w:rsidRPr="00226840" w:rsidRDefault="00226840" w:rsidP="004D64E0">
    <w:pPr>
      <w:pStyle w:val="Footer"/>
      <w:jc w:val="right"/>
      <w:rPr>
        <w:rFonts w:ascii="Arial" w:hAnsi="Arial" w:cs="Arial"/>
        <w:sz w:val="20"/>
        <w:szCs w:val="20"/>
      </w:rPr>
    </w:pPr>
    <w:r w:rsidRPr="00226840">
      <w:rPr>
        <w:rFonts w:ascii="Arial" w:hAnsi="Arial" w:cs="Arial"/>
        <w:sz w:val="20"/>
        <w:szCs w:val="20"/>
      </w:rPr>
      <w:t>299 Supplemental Bidder Responsibility Criteria_Prime Contractor Diverse Business Inclusion Plan Form 3_</w:t>
    </w:r>
    <w:r w:rsidR="00987F45">
      <w:rPr>
        <w:rFonts w:ascii="Arial" w:hAnsi="Arial" w:cs="Arial"/>
        <w:sz w:val="20"/>
        <w:szCs w:val="20"/>
      </w:rPr>
      <w:t>Mar</w:t>
    </w:r>
    <w:r w:rsidR="00FD7F58">
      <w:rPr>
        <w:rFonts w:ascii="Arial" w:hAnsi="Arial" w:cs="Arial"/>
        <w:sz w:val="20"/>
        <w:szCs w:val="20"/>
      </w:rPr>
      <w:t>ch</w:t>
    </w:r>
    <w:r w:rsidRPr="00226840">
      <w:rPr>
        <w:rFonts w:ascii="Arial" w:hAnsi="Arial" w:cs="Arial"/>
        <w:sz w:val="20"/>
        <w:szCs w:val="20"/>
      </w:rPr>
      <w:t xml:space="preserve"> 201</w:t>
    </w:r>
    <w:r w:rsidR="00987F45">
      <w:rPr>
        <w:rFonts w:ascii="Arial" w:hAnsi="Arial" w:cs="Arial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52" w:rsidRDefault="005F3052" w:rsidP="004D64E0">
      <w:pPr>
        <w:spacing w:after="0" w:line="240" w:lineRule="auto"/>
      </w:pPr>
      <w:r>
        <w:separator/>
      </w:r>
    </w:p>
  </w:footnote>
  <w:footnote w:type="continuationSeparator" w:id="0">
    <w:p w:rsidR="005F3052" w:rsidRDefault="005F3052" w:rsidP="004D6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8CE"/>
    <w:multiLevelType w:val="hybridMultilevel"/>
    <w:tmpl w:val="F64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3E7E"/>
    <w:multiLevelType w:val="hybridMultilevel"/>
    <w:tmpl w:val="4BCA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03CB"/>
    <w:multiLevelType w:val="hybridMultilevel"/>
    <w:tmpl w:val="63DC5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AA5B05"/>
    <w:multiLevelType w:val="hybridMultilevel"/>
    <w:tmpl w:val="2F9CD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D63A15"/>
    <w:multiLevelType w:val="hybridMultilevel"/>
    <w:tmpl w:val="F362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0A3F"/>
    <w:multiLevelType w:val="hybridMultilevel"/>
    <w:tmpl w:val="12AE2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29428D"/>
    <w:multiLevelType w:val="hybridMultilevel"/>
    <w:tmpl w:val="A97EC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433F40"/>
    <w:multiLevelType w:val="hybridMultilevel"/>
    <w:tmpl w:val="763A1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FF"/>
    <w:rsid w:val="000073E8"/>
    <w:rsid w:val="00044B68"/>
    <w:rsid w:val="0009768C"/>
    <w:rsid w:val="000B3348"/>
    <w:rsid w:val="00140CDF"/>
    <w:rsid w:val="0016722D"/>
    <w:rsid w:val="001E795E"/>
    <w:rsid w:val="00226840"/>
    <w:rsid w:val="00246209"/>
    <w:rsid w:val="002B7379"/>
    <w:rsid w:val="002C0044"/>
    <w:rsid w:val="002F3780"/>
    <w:rsid w:val="002F5A79"/>
    <w:rsid w:val="00361FAD"/>
    <w:rsid w:val="003E1D10"/>
    <w:rsid w:val="00441B30"/>
    <w:rsid w:val="004B4C93"/>
    <w:rsid w:val="004C652B"/>
    <w:rsid w:val="004D64E0"/>
    <w:rsid w:val="005031AA"/>
    <w:rsid w:val="00546134"/>
    <w:rsid w:val="005F3052"/>
    <w:rsid w:val="0065244B"/>
    <w:rsid w:val="006928B4"/>
    <w:rsid w:val="006E0C70"/>
    <w:rsid w:val="006E6560"/>
    <w:rsid w:val="00765F44"/>
    <w:rsid w:val="007942C7"/>
    <w:rsid w:val="007A0BB7"/>
    <w:rsid w:val="007A5B75"/>
    <w:rsid w:val="007C2C6D"/>
    <w:rsid w:val="007D255F"/>
    <w:rsid w:val="00812446"/>
    <w:rsid w:val="00820286"/>
    <w:rsid w:val="00853CE5"/>
    <w:rsid w:val="008C0DA5"/>
    <w:rsid w:val="008C4631"/>
    <w:rsid w:val="008E176D"/>
    <w:rsid w:val="008E590B"/>
    <w:rsid w:val="0094521B"/>
    <w:rsid w:val="009513F0"/>
    <w:rsid w:val="00987F45"/>
    <w:rsid w:val="009B0447"/>
    <w:rsid w:val="00A36E2A"/>
    <w:rsid w:val="00A513FF"/>
    <w:rsid w:val="00A70B22"/>
    <w:rsid w:val="00A77E86"/>
    <w:rsid w:val="00B075EE"/>
    <w:rsid w:val="00B532BF"/>
    <w:rsid w:val="00B81FCE"/>
    <w:rsid w:val="00BE3DE4"/>
    <w:rsid w:val="00BF28A4"/>
    <w:rsid w:val="00C07D13"/>
    <w:rsid w:val="00E36013"/>
    <w:rsid w:val="00E411CB"/>
    <w:rsid w:val="00E46958"/>
    <w:rsid w:val="00E9053E"/>
    <w:rsid w:val="00EC1E21"/>
    <w:rsid w:val="00F53652"/>
    <w:rsid w:val="00F60783"/>
    <w:rsid w:val="00F70C4B"/>
    <w:rsid w:val="00F7252B"/>
    <w:rsid w:val="00F77532"/>
    <w:rsid w:val="00F90CBB"/>
    <w:rsid w:val="00FD7F58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50B2E-0672-4A7C-AB9B-E994A755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FF"/>
    <w:pPr>
      <w:ind w:left="720"/>
      <w:contextualSpacing/>
    </w:pPr>
  </w:style>
  <w:style w:type="table" w:styleId="TableGrid">
    <w:name w:val="Table Grid"/>
    <w:basedOn w:val="TableNormal"/>
    <w:uiPriority w:val="59"/>
    <w:rsid w:val="00A5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2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620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D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E0"/>
  </w:style>
  <w:style w:type="paragraph" w:styleId="Footer">
    <w:name w:val="footer"/>
    <w:basedOn w:val="Normal"/>
    <w:link w:val="FooterChar"/>
    <w:uiPriority w:val="99"/>
    <w:unhideWhenUsed/>
    <w:rsid w:val="004D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a.wa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mwbe.wa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mwbe.wa.gov/directory-certified-fi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tress.wa.gov/ga/webs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5141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Deakins, Nancy (DES)</dc:creator>
  <cp:lastModifiedBy>Regan, Trina L. (DES)</cp:lastModifiedBy>
  <cp:revision>2</cp:revision>
  <dcterms:created xsi:type="dcterms:W3CDTF">2018-03-27T18:57:00Z</dcterms:created>
  <dcterms:modified xsi:type="dcterms:W3CDTF">2018-03-27T18:57:00Z</dcterms:modified>
</cp:coreProperties>
</file>