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0C" w:rsidRDefault="006E23F5" w:rsidP="009E7B17">
      <w:pPr>
        <w:pStyle w:val="Heading1"/>
        <w:ind w:firstLine="720"/>
        <w:rPr>
          <w:color w:val="1F3864" w:themeColor="accent5" w:themeShade="80"/>
          <w:sz w:val="40"/>
          <w:szCs w:val="40"/>
        </w:rPr>
      </w:pPr>
      <w:r>
        <w:rPr>
          <w:color w:val="1F3864" w:themeColor="accent5" w:themeShade="80"/>
          <w:sz w:val="40"/>
          <w:szCs w:val="40"/>
        </w:rPr>
        <w:t>Emergency Purchase Desk Aid</w:t>
      </w:r>
    </w:p>
    <w:p w:rsidR="00AF30CE" w:rsidRDefault="00AF30CE" w:rsidP="00CA1FC0">
      <w:pPr>
        <w:pStyle w:val="Heading1"/>
      </w:pPr>
    </w:p>
    <w:p w:rsidR="00AF30CE" w:rsidRDefault="00AF30CE" w:rsidP="001D24AC">
      <w:pPr>
        <w:spacing w:after="0" w:line="240" w:lineRule="auto"/>
        <w:rPr>
          <w:rFonts w:cstheme="minorHAnsi"/>
          <w:b/>
          <w:sz w:val="24"/>
          <w:szCs w:val="24"/>
        </w:rPr>
      </w:pPr>
    </w:p>
    <w:p w:rsidR="006671FA" w:rsidRPr="00BA1BA4" w:rsidRDefault="004569FF" w:rsidP="006671FA">
      <w:pPr>
        <w:pStyle w:val="Heading2"/>
        <w:rPr>
          <w:rFonts w:asciiTheme="minorHAnsi" w:hAnsiTheme="minorHAnsi" w:cstheme="minorHAnsi"/>
          <w:b/>
          <w:smallCaps/>
          <w:color w:val="FFFFFF" w:themeColor="background1"/>
          <w:sz w:val="32"/>
          <w:szCs w:val="32"/>
        </w:rPr>
      </w:pPr>
      <w:r w:rsidRPr="00BA1BA4">
        <w:rPr>
          <w:rFonts w:asciiTheme="minorHAnsi" w:hAnsiTheme="minorHAnsi" w:cstheme="minorHAnsi"/>
          <w:b/>
          <w:smallCaps/>
          <w:color w:val="FFFFFF" w:themeColor="background1"/>
          <w:sz w:val="32"/>
          <w:szCs w:val="32"/>
          <w:highlight w:val="black"/>
        </w:rPr>
        <w:t>Authorizing Sources</w:t>
      </w:r>
      <w:r w:rsidR="00BC5D90" w:rsidRPr="00BA1BA4">
        <w:rPr>
          <w:rFonts w:asciiTheme="minorHAnsi" w:hAnsiTheme="minorHAnsi" w:cstheme="minorHAnsi"/>
          <w:b/>
          <w:smallCaps/>
          <w:color w:val="FFFFFF" w:themeColor="background1"/>
          <w:sz w:val="32"/>
          <w:szCs w:val="32"/>
          <w:highlight w:val="black"/>
        </w:rPr>
        <w:t>:</w:t>
      </w:r>
    </w:p>
    <w:p w:rsidR="003B32DC" w:rsidRPr="003B32DC" w:rsidRDefault="00833F94" w:rsidP="003B32DC">
      <w:pPr>
        <w:numPr>
          <w:ilvl w:val="0"/>
          <w:numId w:val="15"/>
        </w:numPr>
        <w:spacing w:after="0" w:line="240" w:lineRule="auto"/>
        <w:contextualSpacing/>
        <w:rPr>
          <w:rFonts w:eastAsiaTheme="minorEastAsia" w:cstheme="minorHAnsi"/>
          <w:sz w:val="28"/>
          <w:szCs w:val="28"/>
        </w:rPr>
      </w:pPr>
      <w:hyperlink r:id="rId7" w:history="1">
        <w:r w:rsidR="003B32DC" w:rsidRPr="00BA1BA4">
          <w:rPr>
            <w:rFonts w:eastAsiaTheme="minorEastAsia" w:cstheme="minorHAnsi"/>
            <w:color w:val="0563C1" w:themeColor="hyperlink"/>
            <w:sz w:val="28"/>
            <w:szCs w:val="28"/>
            <w:u w:val="single"/>
          </w:rPr>
          <w:t>RCW 39.26.130</w:t>
        </w:r>
      </w:hyperlink>
      <w:r w:rsidR="003B32DC" w:rsidRPr="003B32DC">
        <w:rPr>
          <w:rFonts w:eastAsiaTheme="minorEastAsia" w:cstheme="minorHAnsi"/>
          <w:sz w:val="28"/>
          <w:szCs w:val="28"/>
        </w:rPr>
        <w:t xml:space="preserve"> </w:t>
      </w:r>
    </w:p>
    <w:p w:rsidR="006F5695" w:rsidRPr="00BA1BA4" w:rsidRDefault="00833F94" w:rsidP="00A73201">
      <w:pPr>
        <w:pStyle w:val="ListParagraph"/>
        <w:numPr>
          <w:ilvl w:val="0"/>
          <w:numId w:val="15"/>
        </w:numPr>
        <w:spacing w:after="0" w:line="240" w:lineRule="auto"/>
        <w:rPr>
          <w:rStyle w:val="Hyperlink"/>
          <w:rFonts w:cstheme="minorHAnsi"/>
          <w:b/>
          <w:color w:val="auto"/>
          <w:sz w:val="28"/>
          <w:szCs w:val="28"/>
          <w:u w:val="none"/>
        </w:rPr>
      </w:pPr>
      <w:hyperlink r:id="rId8" w:history="1">
        <w:r w:rsidR="003B32DC" w:rsidRPr="00BA1BA4">
          <w:rPr>
            <w:rStyle w:val="Hyperlink"/>
            <w:rFonts w:cstheme="minorHAnsi"/>
            <w:sz w:val="28"/>
            <w:szCs w:val="28"/>
          </w:rPr>
          <w:t>Emergency Purchase Policy</w:t>
        </w:r>
      </w:hyperlink>
    </w:p>
    <w:p w:rsidR="00377FD7" w:rsidRPr="00BA1BA4" w:rsidRDefault="00377FD7" w:rsidP="006671FA">
      <w:pPr>
        <w:rPr>
          <w:rFonts w:cstheme="minorHAnsi"/>
          <w:b/>
          <w:smallCaps/>
          <w:color w:val="FFFFFF" w:themeColor="background1"/>
          <w:sz w:val="20"/>
          <w:szCs w:val="20"/>
          <w:highlight w:val="black"/>
        </w:rPr>
      </w:pPr>
    </w:p>
    <w:p w:rsidR="006671FA" w:rsidRPr="00BA1BA4" w:rsidRDefault="006671FA" w:rsidP="006671FA">
      <w:pPr>
        <w:rPr>
          <w:rFonts w:cstheme="minorHAnsi"/>
          <w:b/>
          <w:smallCaps/>
          <w:color w:val="FFFFFF" w:themeColor="background1"/>
          <w:sz w:val="32"/>
          <w:szCs w:val="32"/>
        </w:rPr>
      </w:pPr>
      <w:r w:rsidRPr="00BA1BA4">
        <w:rPr>
          <w:rFonts w:cstheme="minorHAnsi"/>
          <w:b/>
          <w:smallCaps/>
          <w:color w:val="FFFFFF" w:themeColor="background1"/>
          <w:sz w:val="32"/>
          <w:szCs w:val="32"/>
          <w:highlight w:val="black"/>
        </w:rPr>
        <w:t xml:space="preserve">About </w:t>
      </w:r>
      <w:r w:rsidR="006E23F5" w:rsidRPr="00BA1BA4">
        <w:rPr>
          <w:rFonts w:cstheme="minorHAnsi"/>
          <w:b/>
          <w:smallCaps/>
          <w:color w:val="FFFFFF" w:themeColor="background1"/>
          <w:sz w:val="32"/>
          <w:szCs w:val="32"/>
          <w:highlight w:val="black"/>
        </w:rPr>
        <w:t>Emergency Purchases</w:t>
      </w:r>
      <w:r w:rsidRPr="00BA1BA4">
        <w:rPr>
          <w:rFonts w:cstheme="minorHAnsi"/>
          <w:b/>
          <w:smallCaps/>
          <w:color w:val="FFFFFF" w:themeColor="background1"/>
          <w:sz w:val="32"/>
          <w:szCs w:val="32"/>
          <w:highlight w:val="black"/>
        </w:rPr>
        <w:t>:</w:t>
      </w:r>
    </w:p>
    <w:p w:rsidR="007C09B3" w:rsidRPr="00BA1BA4" w:rsidRDefault="007C09B3" w:rsidP="007C09B3">
      <w:pPr>
        <w:shd w:val="clear" w:color="auto" w:fill="FFFFFF"/>
        <w:spacing w:after="0" w:line="240" w:lineRule="auto"/>
        <w:outlineLvl w:val="1"/>
        <w:rPr>
          <w:rFonts w:eastAsia="Times New Roman" w:cstheme="minorHAnsi"/>
          <w:b/>
          <w:bCs/>
          <w:color w:val="562465"/>
          <w:sz w:val="28"/>
          <w:szCs w:val="28"/>
        </w:rPr>
      </w:pPr>
      <w:r w:rsidRPr="00BA1BA4">
        <w:rPr>
          <w:rFonts w:eastAsia="Times New Roman" w:cstheme="minorHAnsi"/>
          <w:b/>
          <w:bCs/>
          <w:color w:val="562465"/>
          <w:sz w:val="28"/>
          <w:szCs w:val="28"/>
        </w:rPr>
        <w:t xml:space="preserve">What </w:t>
      </w:r>
      <w:r w:rsidR="00DF7798" w:rsidRPr="00BA1BA4">
        <w:rPr>
          <w:rFonts w:eastAsia="Times New Roman" w:cstheme="minorHAnsi"/>
          <w:b/>
          <w:bCs/>
          <w:color w:val="562465"/>
          <w:sz w:val="28"/>
          <w:szCs w:val="28"/>
        </w:rPr>
        <w:t xml:space="preserve">are </w:t>
      </w:r>
      <w:r w:rsidR="006E23F5" w:rsidRPr="00BA1BA4">
        <w:rPr>
          <w:rFonts w:eastAsia="Times New Roman" w:cstheme="minorHAnsi"/>
          <w:b/>
          <w:bCs/>
          <w:color w:val="562465"/>
          <w:sz w:val="28"/>
          <w:szCs w:val="28"/>
        </w:rPr>
        <w:t>emergency purchases</w:t>
      </w:r>
      <w:r w:rsidRPr="00BA1BA4">
        <w:rPr>
          <w:rFonts w:eastAsia="Times New Roman" w:cstheme="minorHAnsi"/>
          <w:b/>
          <w:bCs/>
          <w:color w:val="562465"/>
          <w:sz w:val="28"/>
          <w:szCs w:val="28"/>
        </w:rPr>
        <w:t>?</w:t>
      </w:r>
    </w:p>
    <w:p w:rsidR="006E23F5" w:rsidRPr="006E23F5" w:rsidRDefault="006E23F5" w:rsidP="006E23F5">
      <w:pPr>
        <w:autoSpaceDE w:val="0"/>
        <w:autoSpaceDN w:val="0"/>
        <w:adjustRightInd w:val="0"/>
        <w:spacing w:after="160" w:line="259" w:lineRule="auto"/>
        <w:rPr>
          <w:rFonts w:cstheme="minorHAnsi"/>
          <w:color w:val="444444"/>
          <w:sz w:val="24"/>
          <w:szCs w:val="24"/>
        </w:rPr>
      </w:pPr>
      <w:r w:rsidRPr="00BA1BA4">
        <w:rPr>
          <w:rFonts w:cstheme="minorHAnsi"/>
          <w:color w:val="444444"/>
          <w:sz w:val="24"/>
          <w:szCs w:val="24"/>
        </w:rPr>
        <w:t>Emergency Purchases are an exemption from the competitive purcha</w:t>
      </w:r>
      <w:bookmarkStart w:id="0" w:name="_GoBack"/>
      <w:bookmarkEnd w:id="0"/>
      <w:r w:rsidRPr="00BA1BA4">
        <w:rPr>
          <w:rFonts w:cstheme="minorHAnsi"/>
          <w:color w:val="444444"/>
          <w:sz w:val="24"/>
          <w:szCs w:val="24"/>
        </w:rPr>
        <w:t xml:space="preserve">se requirements. </w:t>
      </w:r>
      <w:r w:rsidRPr="006E23F5">
        <w:rPr>
          <w:rFonts w:cstheme="minorHAnsi"/>
          <w:color w:val="444444"/>
          <w:sz w:val="24"/>
          <w:szCs w:val="24"/>
        </w:rPr>
        <w:t>According to statute your agency may make emergency purchases as defined in RCW 39.26.130.</w:t>
      </w:r>
      <w:r w:rsidRPr="00BA1BA4">
        <w:rPr>
          <w:rFonts w:cstheme="minorHAnsi"/>
          <w:color w:val="444444"/>
          <w:sz w:val="24"/>
          <w:szCs w:val="24"/>
        </w:rPr>
        <w:t xml:space="preserve"> </w:t>
      </w:r>
    </w:p>
    <w:p w:rsidR="006E23F5" w:rsidRPr="00BA1BA4" w:rsidRDefault="006E23F5" w:rsidP="006E23F5">
      <w:pPr>
        <w:shd w:val="clear" w:color="auto" w:fill="FFFFFF"/>
        <w:spacing w:after="0" w:line="240" w:lineRule="auto"/>
        <w:outlineLvl w:val="1"/>
        <w:rPr>
          <w:rFonts w:eastAsia="Times New Roman" w:cstheme="minorHAnsi"/>
          <w:b/>
          <w:bCs/>
          <w:color w:val="562465"/>
          <w:sz w:val="28"/>
          <w:szCs w:val="28"/>
        </w:rPr>
      </w:pPr>
      <w:r w:rsidRPr="00BA1BA4">
        <w:rPr>
          <w:rFonts w:eastAsia="Times New Roman" w:cstheme="minorHAnsi"/>
          <w:b/>
          <w:bCs/>
          <w:color w:val="562465"/>
          <w:sz w:val="28"/>
          <w:szCs w:val="28"/>
        </w:rPr>
        <w:t>Why should we be concerned?</w:t>
      </w:r>
    </w:p>
    <w:p w:rsidR="00377FD7" w:rsidRDefault="006E23F5" w:rsidP="00BA1BA4">
      <w:pPr>
        <w:autoSpaceDE w:val="0"/>
        <w:autoSpaceDN w:val="0"/>
        <w:adjustRightInd w:val="0"/>
        <w:spacing w:after="8" w:line="259" w:lineRule="auto"/>
        <w:rPr>
          <w:rFonts w:cstheme="minorHAnsi"/>
          <w:color w:val="000000"/>
          <w:sz w:val="24"/>
          <w:szCs w:val="24"/>
        </w:rPr>
      </w:pPr>
      <w:r w:rsidRPr="00BA1BA4">
        <w:rPr>
          <w:rFonts w:cstheme="minorHAnsi"/>
          <w:color w:val="000000"/>
          <w:sz w:val="24"/>
          <w:szCs w:val="24"/>
        </w:rPr>
        <w:t xml:space="preserve">Misfiling a purchase as an emergency is risky to your agency, in that it can negatively affect public perception and possibly your agency’s </w:t>
      </w:r>
      <w:hyperlink r:id="rId9" w:history="1">
        <w:r w:rsidRPr="00BA1BA4">
          <w:rPr>
            <w:rStyle w:val="Hyperlink"/>
            <w:rFonts w:cstheme="minorHAnsi"/>
            <w:sz w:val="24"/>
            <w:szCs w:val="24"/>
          </w:rPr>
          <w:t>risk assessment</w:t>
        </w:r>
      </w:hyperlink>
      <w:r w:rsidRPr="00BA1BA4">
        <w:rPr>
          <w:rFonts w:cstheme="minorHAnsi"/>
          <w:color w:val="000000"/>
          <w:sz w:val="24"/>
          <w:szCs w:val="24"/>
        </w:rPr>
        <w:t xml:space="preserve"> or </w:t>
      </w:r>
      <w:hyperlink r:id="rId10" w:history="1">
        <w:r w:rsidRPr="00BA1BA4">
          <w:rPr>
            <w:rStyle w:val="Hyperlink"/>
            <w:rFonts w:cstheme="minorHAnsi"/>
            <w:sz w:val="24"/>
            <w:szCs w:val="24"/>
          </w:rPr>
          <w:t>delegated authority</w:t>
        </w:r>
      </w:hyperlink>
      <w:r w:rsidRPr="00BA1BA4">
        <w:rPr>
          <w:rFonts w:cstheme="minorHAnsi"/>
          <w:color w:val="000000"/>
          <w:sz w:val="24"/>
          <w:szCs w:val="24"/>
        </w:rPr>
        <w:t xml:space="preserve"> because it appears that your agency tried to avoid competitive procurement requirements. </w:t>
      </w:r>
    </w:p>
    <w:p w:rsidR="00BA1BA4" w:rsidRPr="00BA1BA4" w:rsidRDefault="00BA1BA4" w:rsidP="00BA1BA4">
      <w:pPr>
        <w:autoSpaceDE w:val="0"/>
        <w:autoSpaceDN w:val="0"/>
        <w:adjustRightInd w:val="0"/>
        <w:spacing w:after="8" w:line="259" w:lineRule="auto"/>
        <w:rPr>
          <w:rFonts w:cstheme="minorHAnsi"/>
          <w:color w:val="000000"/>
          <w:sz w:val="24"/>
          <w:szCs w:val="24"/>
        </w:rPr>
      </w:pPr>
    </w:p>
    <w:tbl>
      <w:tblPr>
        <w:tblStyle w:val="TableGrid"/>
        <w:tblW w:w="10800" w:type="dxa"/>
        <w:tblInd w:w="-635" w:type="dxa"/>
        <w:tblLook w:val="04A0" w:firstRow="1" w:lastRow="0" w:firstColumn="1" w:lastColumn="0" w:noHBand="0" w:noVBand="1"/>
      </w:tblPr>
      <w:tblGrid>
        <w:gridCol w:w="3735"/>
        <w:gridCol w:w="7065"/>
      </w:tblGrid>
      <w:tr w:rsidR="00377FD7" w:rsidRPr="00BA1BA4" w:rsidTr="00A56DB6">
        <w:trPr>
          <w:trHeight w:val="526"/>
        </w:trPr>
        <w:tc>
          <w:tcPr>
            <w:tcW w:w="3735" w:type="dxa"/>
            <w:shd w:val="clear" w:color="auto" w:fill="44546A" w:themeFill="text2"/>
          </w:tcPr>
          <w:p w:rsidR="00377FD7" w:rsidRPr="00A56DB6" w:rsidRDefault="00377FD7" w:rsidP="00BA1BA4">
            <w:pPr>
              <w:autoSpaceDE w:val="0"/>
              <w:autoSpaceDN w:val="0"/>
              <w:adjustRightInd w:val="0"/>
              <w:spacing w:after="8"/>
              <w:jc w:val="center"/>
              <w:rPr>
                <w:rFonts w:cstheme="minorHAnsi"/>
                <w:bCs/>
                <w:color w:val="FFFFFF" w:themeColor="background1"/>
                <w:sz w:val="28"/>
                <w:szCs w:val="28"/>
              </w:rPr>
            </w:pPr>
            <w:r w:rsidRPr="00A56DB6">
              <w:rPr>
                <w:rFonts w:cstheme="minorHAnsi"/>
                <w:bCs/>
                <w:color w:val="FFFFFF" w:themeColor="background1"/>
                <w:sz w:val="28"/>
                <w:szCs w:val="28"/>
              </w:rPr>
              <w:t xml:space="preserve">Five </w:t>
            </w:r>
            <w:r w:rsidRPr="00A56DB6">
              <w:rPr>
                <w:rFonts w:cstheme="minorHAnsi"/>
                <w:b/>
                <w:bCs/>
                <w:color w:val="FFFFFF" w:themeColor="background1"/>
                <w:sz w:val="28"/>
                <w:szCs w:val="28"/>
              </w:rPr>
              <w:t>Steps</w:t>
            </w:r>
            <w:r w:rsidRPr="00A56DB6">
              <w:rPr>
                <w:rFonts w:cstheme="minorHAnsi"/>
                <w:bCs/>
                <w:color w:val="FFFFFF" w:themeColor="background1"/>
                <w:sz w:val="28"/>
                <w:szCs w:val="28"/>
              </w:rPr>
              <w:t xml:space="preserve"> to Filing an Emergency Purchase</w:t>
            </w:r>
          </w:p>
        </w:tc>
        <w:tc>
          <w:tcPr>
            <w:tcW w:w="7065" w:type="dxa"/>
            <w:shd w:val="clear" w:color="auto" w:fill="44546A" w:themeFill="text2"/>
            <w:vAlign w:val="center"/>
          </w:tcPr>
          <w:p w:rsidR="00377FD7" w:rsidRPr="00A56DB6" w:rsidRDefault="00377FD7" w:rsidP="00BA1BA4">
            <w:pPr>
              <w:spacing w:after="0" w:line="240" w:lineRule="auto"/>
              <w:jc w:val="center"/>
              <w:outlineLvl w:val="1"/>
              <w:rPr>
                <w:rFonts w:eastAsia="Times New Roman" w:cstheme="minorHAnsi"/>
                <w:bCs/>
                <w:color w:val="FFFFFF" w:themeColor="background1"/>
                <w:sz w:val="28"/>
                <w:szCs w:val="28"/>
              </w:rPr>
            </w:pPr>
            <w:r w:rsidRPr="00A56DB6">
              <w:rPr>
                <w:rFonts w:eastAsia="Times New Roman" w:cstheme="minorHAnsi"/>
                <w:bCs/>
                <w:color w:val="FFFFFF" w:themeColor="background1"/>
                <w:sz w:val="28"/>
                <w:szCs w:val="28"/>
              </w:rPr>
              <w:t xml:space="preserve">Five </w:t>
            </w:r>
            <w:r w:rsidRPr="00A56DB6">
              <w:rPr>
                <w:rFonts w:eastAsia="Times New Roman" w:cstheme="minorHAnsi"/>
                <w:b/>
                <w:bCs/>
                <w:color w:val="FFFFFF" w:themeColor="background1"/>
                <w:sz w:val="28"/>
                <w:szCs w:val="28"/>
              </w:rPr>
              <w:t>Tips</w:t>
            </w:r>
            <w:r w:rsidRPr="00A56DB6">
              <w:rPr>
                <w:rFonts w:eastAsia="Times New Roman" w:cstheme="minorHAnsi"/>
                <w:bCs/>
                <w:color w:val="FFFFFF" w:themeColor="background1"/>
                <w:sz w:val="28"/>
                <w:szCs w:val="28"/>
              </w:rPr>
              <w:t xml:space="preserve"> for Filing an Emergency Purchase</w:t>
            </w:r>
          </w:p>
        </w:tc>
      </w:tr>
      <w:tr w:rsidR="00377FD7" w:rsidRPr="00BA1BA4" w:rsidTr="00A56DB6">
        <w:trPr>
          <w:trHeight w:val="3626"/>
        </w:trPr>
        <w:tc>
          <w:tcPr>
            <w:tcW w:w="3735" w:type="dxa"/>
          </w:tcPr>
          <w:p w:rsidR="00377FD7" w:rsidRPr="00BA1BA4" w:rsidRDefault="00377FD7" w:rsidP="00377FD7">
            <w:pPr>
              <w:pStyle w:val="ListParagraph"/>
              <w:numPr>
                <w:ilvl w:val="0"/>
                <w:numId w:val="18"/>
              </w:numPr>
              <w:autoSpaceDE w:val="0"/>
              <w:autoSpaceDN w:val="0"/>
              <w:adjustRightInd w:val="0"/>
              <w:spacing w:after="8"/>
              <w:rPr>
                <w:rFonts w:cstheme="minorHAnsi"/>
                <w:bCs/>
                <w:color w:val="444444"/>
                <w:sz w:val="24"/>
                <w:szCs w:val="24"/>
              </w:rPr>
            </w:pPr>
            <w:r w:rsidRPr="00BA1BA4">
              <w:rPr>
                <w:rFonts w:cstheme="minorHAnsi"/>
                <w:bCs/>
                <w:color w:val="444444"/>
                <w:sz w:val="24"/>
                <w:szCs w:val="24"/>
              </w:rPr>
              <w:t>Follow your own agency’s emergency procedures.</w:t>
            </w:r>
          </w:p>
          <w:p w:rsidR="00377FD7" w:rsidRPr="00BA1BA4" w:rsidRDefault="00377FD7" w:rsidP="00377FD7">
            <w:pPr>
              <w:pStyle w:val="ListParagraph"/>
              <w:numPr>
                <w:ilvl w:val="0"/>
                <w:numId w:val="18"/>
              </w:numPr>
              <w:autoSpaceDE w:val="0"/>
              <w:autoSpaceDN w:val="0"/>
              <w:adjustRightInd w:val="0"/>
              <w:spacing w:after="8"/>
              <w:rPr>
                <w:rFonts w:cstheme="minorHAnsi"/>
                <w:bCs/>
                <w:color w:val="444444"/>
                <w:sz w:val="24"/>
                <w:szCs w:val="24"/>
              </w:rPr>
            </w:pPr>
            <w:r w:rsidRPr="00BA1BA4">
              <w:rPr>
                <w:rFonts w:cstheme="minorHAnsi"/>
                <w:bCs/>
                <w:color w:val="444444"/>
                <w:sz w:val="24"/>
                <w:szCs w:val="24"/>
              </w:rPr>
              <w:t>Make the purchase.</w:t>
            </w:r>
          </w:p>
          <w:p w:rsidR="00377FD7" w:rsidRPr="00BA1BA4" w:rsidRDefault="00377FD7" w:rsidP="00377FD7">
            <w:pPr>
              <w:pStyle w:val="ListParagraph"/>
              <w:numPr>
                <w:ilvl w:val="0"/>
                <w:numId w:val="18"/>
              </w:numPr>
              <w:autoSpaceDE w:val="0"/>
              <w:autoSpaceDN w:val="0"/>
              <w:adjustRightInd w:val="0"/>
              <w:spacing w:after="8"/>
              <w:rPr>
                <w:rFonts w:cstheme="minorHAnsi"/>
                <w:bCs/>
                <w:color w:val="444444"/>
                <w:sz w:val="24"/>
                <w:szCs w:val="24"/>
              </w:rPr>
            </w:pPr>
            <w:r w:rsidRPr="00BA1BA4">
              <w:rPr>
                <w:rFonts w:cstheme="minorHAnsi"/>
                <w:bCs/>
                <w:color w:val="444444"/>
                <w:sz w:val="24"/>
                <w:szCs w:val="24"/>
              </w:rPr>
              <w:t xml:space="preserve">Post it on your own website within 3 </w:t>
            </w:r>
            <w:r w:rsidR="00BE4889">
              <w:rPr>
                <w:rFonts w:cstheme="minorHAnsi"/>
                <w:bCs/>
                <w:color w:val="444444"/>
                <w:sz w:val="24"/>
                <w:szCs w:val="24"/>
              </w:rPr>
              <w:t xml:space="preserve">business </w:t>
            </w:r>
            <w:r w:rsidRPr="00BA1BA4">
              <w:rPr>
                <w:rFonts w:cstheme="minorHAnsi"/>
                <w:bCs/>
                <w:color w:val="444444"/>
                <w:sz w:val="24"/>
                <w:szCs w:val="24"/>
              </w:rPr>
              <w:t xml:space="preserve">days of commencing the work or executing the emergency contract. </w:t>
            </w:r>
          </w:p>
          <w:p w:rsidR="00377FD7" w:rsidRPr="00BA1BA4" w:rsidRDefault="00377FD7" w:rsidP="00377FD7">
            <w:pPr>
              <w:pStyle w:val="ListParagraph"/>
              <w:numPr>
                <w:ilvl w:val="0"/>
                <w:numId w:val="18"/>
              </w:numPr>
              <w:autoSpaceDE w:val="0"/>
              <w:autoSpaceDN w:val="0"/>
              <w:adjustRightInd w:val="0"/>
              <w:spacing w:after="8"/>
              <w:rPr>
                <w:rFonts w:cstheme="minorHAnsi"/>
                <w:color w:val="444444"/>
                <w:sz w:val="24"/>
                <w:szCs w:val="24"/>
              </w:rPr>
            </w:pPr>
            <w:r w:rsidRPr="00BA1BA4">
              <w:rPr>
                <w:rFonts w:cstheme="minorHAnsi"/>
                <w:bCs/>
                <w:color w:val="444444"/>
                <w:sz w:val="24"/>
                <w:szCs w:val="24"/>
              </w:rPr>
              <w:t>Submit a memo to the director of DES</w:t>
            </w:r>
            <w:r w:rsidR="00BE4889">
              <w:rPr>
                <w:rFonts w:cstheme="minorHAnsi"/>
                <w:bCs/>
                <w:color w:val="444444"/>
                <w:sz w:val="24"/>
                <w:szCs w:val="24"/>
              </w:rPr>
              <w:t xml:space="preserve"> within 3 business days of the purchase</w:t>
            </w:r>
            <w:r w:rsidRPr="00BA1BA4">
              <w:rPr>
                <w:rFonts w:cstheme="minorHAnsi"/>
                <w:bCs/>
                <w:color w:val="444444"/>
                <w:sz w:val="24"/>
                <w:szCs w:val="24"/>
              </w:rPr>
              <w:t>.</w:t>
            </w:r>
          </w:p>
          <w:p w:rsidR="00377FD7" w:rsidRPr="00BA1BA4" w:rsidRDefault="00377FD7" w:rsidP="00BA1BA4">
            <w:pPr>
              <w:pStyle w:val="ListParagraph"/>
              <w:numPr>
                <w:ilvl w:val="0"/>
                <w:numId w:val="18"/>
              </w:numPr>
              <w:autoSpaceDE w:val="0"/>
              <w:autoSpaceDN w:val="0"/>
              <w:adjustRightInd w:val="0"/>
              <w:spacing w:after="8"/>
              <w:rPr>
                <w:rFonts w:eastAsia="Times New Roman" w:cstheme="minorHAnsi"/>
                <w:b/>
                <w:bCs/>
                <w:color w:val="562465"/>
                <w:sz w:val="28"/>
                <w:szCs w:val="28"/>
              </w:rPr>
            </w:pPr>
            <w:r w:rsidRPr="00BA1BA4">
              <w:rPr>
                <w:rFonts w:cstheme="minorHAnsi"/>
                <w:bCs/>
                <w:color w:val="444444"/>
                <w:sz w:val="24"/>
                <w:szCs w:val="24"/>
              </w:rPr>
              <w:t xml:space="preserve">Submit emergency purchase to DES in the enterprise-wide emergency purchase </w:t>
            </w:r>
            <w:r w:rsidR="001E4D82">
              <w:rPr>
                <w:rFonts w:cstheme="minorHAnsi"/>
                <w:bCs/>
                <w:color w:val="444444"/>
                <w:sz w:val="24"/>
                <w:szCs w:val="24"/>
              </w:rPr>
              <w:t>system (</w:t>
            </w:r>
            <w:hyperlink r:id="rId11" w:history="1">
              <w:r w:rsidRPr="00BA1BA4">
                <w:rPr>
                  <w:rStyle w:val="Hyperlink"/>
                  <w:rFonts w:cstheme="minorHAnsi"/>
                  <w:bCs/>
                  <w:sz w:val="24"/>
                  <w:szCs w:val="24"/>
                </w:rPr>
                <w:t>SSCD</w:t>
              </w:r>
            </w:hyperlink>
            <w:r w:rsidRPr="00BA1BA4">
              <w:rPr>
                <w:rFonts w:cstheme="minorHAnsi"/>
                <w:bCs/>
                <w:color w:val="444444"/>
                <w:sz w:val="24"/>
                <w:szCs w:val="24"/>
              </w:rPr>
              <w:t>)</w:t>
            </w:r>
            <w:r w:rsidR="00BE4889">
              <w:rPr>
                <w:rFonts w:cstheme="minorHAnsi"/>
                <w:bCs/>
                <w:color w:val="444444"/>
                <w:sz w:val="24"/>
                <w:szCs w:val="24"/>
              </w:rPr>
              <w:t xml:space="preserve"> within 3 business days of work or execution of the contract, whichever occurs first</w:t>
            </w:r>
            <w:r w:rsidRPr="00BA1BA4">
              <w:rPr>
                <w:rFonts w:cstheme="minorHAnsi"/>
                <w:bCs/>
                <w:color w:val="444444"/>
                <w:sz w:val="24"/>
                <w:szCs w:val="24"/>
              </w:rPr>
              <w:t>.</w:t>
            </w:r>
          </w:p>
        </w:tc>
        <w:tc>
          <w:tcPr>
            <w:tcW w:w="7065" w:type="dxa"/>
          </w:tcPr>
          <w:p w:rsidR="00BA1BA4" w:rsidRPr="00BA1BA4" w:rsidRDefault="00BA1BA4" w:rsidP="00BA1BA4">
            <w:pPr>
              <w:autoSpaceDE w:val="0"/>
              <w:autoSpaceDN w:val="0"/>
              <w:adjustRightInd w:val="0"/>
              <w:spacing w:after="160"/>
              <w:rPr>
                <w:rFonts w:cstheme="minorHAnsi"/>
                <w:color w:val="444444"/>
                <w:sz w:val="24"/>
                <w:szCs w:val="24"/>
              </w:rPr>
            </w:pPr>
            <w:r w:rsidRPr="00BA1BA4">
              <w:rPr>
                <w:rFonts w:cstheme="minorHAnsi"/>
                <w:b/>
                <w:color w:val="444444"/>
                <w:sz w:val="24"/>
                <w:szCs w:val="24"/>
              </w:rPr>
              <w:t>Tip #1</w:t>
            </w:r>
            <w:r w:rsidRPr="00BA1BA4">
              <w:rPr>
                <w:rFonts w:cstheme="minorHAnsi"/>
                <w:color w:val="444444"/>
                <w:sz w:val="24"/>
                <w:szCs w:val="24"/>
              </w:rPr>
              <w:t>: Use language from the statute definition of emergency when you describe the nature of your emergency.</w:t>
            </w:r>
          </w:p>
          <w:p w:rsidR="00BA1BA4" w:rsidRPr="00BA1BA4" w:rsidRDefault="00BA1BA4" w:rsidP="00BA1BA4">
            <w:pPr>
              <w:autoSpaceDE w:val="0"/>
              <w:autoSpaceDN w:val="0"/>
              <w:adjustRightInd w:val="0"/>
              <w:spacing w:after="160"/>
              <w:rPr>
                <w:rFonts w:cstheme="minorHAnsi"/>
                <w:color w:val="444444"/>
                <w:sz w:val="24"/>
                <w:szCs w:val="24"/>
              </w:rPr>
            </w:pPr>
            <w:r w:rsidRPr="00BA1BA4">
              <w:rPr>
                <w:rFonts w:cstheme="minorHAnsi"/>
                <w:b/>
                <w:color w:val="444444"/>
                <w:sz w:val="24"/>
                <w:szCs w:val="24"/>
              </w:rPr>
              <w:t>Tip #2</w:t>
            </w:r>
            <w:r w:rsidRPr="00BA1BA4">
              <w:rPr>
                <w:rFonts w:cstheme="minorHAnsi"/>
                <w:color w:val="444444"/>
                <w:sz w:val="24"/>
                <w:szCs w:val="24"/>
              </w:rPr>
              <w:t>: Be specific when you tell DES what would have happened if immediate action wasn’t taken. For example, it could mean that the people could have been harmed in some way if your agency hadn’t take care of things right away.</w:t>
            </w:r>
          </w:p>
          <w:p w:rsidR="00BA1BA4" w:rsidRPr="00BA1BA4" w:rsidRDefault="00BA1BA4" w:rsidP="00BA1BA4">
            <w:pPr>
              <w:autoSpaceDE w:val="0"/>
              <w:autoSpaceDN w:val="0"/>
              <w:adjustRightInd w:val="0"/>
              <w:spacing w:after="160"/>
              <w:rPr>
                <w:rFonts w:cstheme="minorHAnsi"/>
                <w:color w:val="444444"/>
                <w:sz w:val="24"/>
                <w:szCs w:val="24"/>
              </w:rPr>
            </w:pPr>
            <w:r w:rsidRPr="00BA1BA4">
              <w:rPr>
                <w:rFonts w:cstheme="minorHAnsi"/>
                <w:b/>
                <w:color w:val="444444"/>
                <w:sz w:val="24"/>
                <w:szCs w:val="24"/>
              </w:rPr>
              <w:t>Tip #3</w:t>
            </w:r>
            <w:r w:rsidRPr="00BA1BA4">
              <w:rPr>
                <w:rFonts w:cstheme="minorHAnsi"/>
                <w:color w:val="444444"/>
                <w:sz w:val="24"/>
                <w:szCs w:val="24"/>
              </w:rPr>
              <w:t xml:space="preserve">: Focus on the concept of </w:t>
            </w:r>
            <w:r w:rsidRPr="00BA1BA4">
              <w:rPr>
                <w:rFonts w:cstheme="minorHAnsi"/>
                <w:b/>
                <w:bCs/>
                <w:i/>
                <w:iCs/>
                <w:color w:val="444444"/>
                <w:sz w:val="24"/>
                <w:szCs w:val="24"/>
              </w:rPr>
              <w:t>immediate</w:t>
            </w:r>
            <w:r w:rsidRPr="00BA1BA4">
              <w:rPr>
                <w:rFonts w:cstheme="minorHAnsi"/>
                <w:color w:val="444444"/>
                <w:sz w:val="24"/>
                <w:szCs w:val="24"/>
              </w:rPr>
              <w:t xml:space="preserve"> when answering what it is that you did to alleviate the </w:t>
            </w:r>
            <w:r w:rsidRPr="00BA1BA4">
              <w:rPr>
                <w:rFonts w:cstheme="minorHAnsi"/>
                <w:b/>
                <w:bCs/>
                <w:i/>
                <w:iCs/>
                <w:color w:val="444444"/>
                <w:sz w:val="24"/>
                <w:szCs w:val="24"/>
              </w:rPr>
              <w:t>immediate</w:t>
            </w:r>
            <w:r w:rsidRPr="00BA1BA4">
              <w:rPr>
                <w:rFonts w:cstheme="minorHAnsi"/>
                <w:color w:val="444444"/>
                <w:sz w:val="24"/>
                <w:szCs w:val="24"/>
              </w:rPr>
              <w:t xml:space="preserve"> threat.  </w:t>
            </w:r>
          </w:p>
          <w:p w:rsidR="00BA1BA4" w:rsidRPr="00BA1BA4" w:rsidRDefault="00BA1BA4" w:rsidP="00BA1BA4">
            <w:pPr>
              <w:autoSpaceDE w:val="0"/>
              <w:autoSpaceDN w:val="0"/>
              <w:adjustRightInd w:val="0"/>
              <w:spacing w:after="160"/>
              <w:rPr>
                <w:rFonts w:cstheme="minorHAnsi"/>
                <w:color w:val="444444"/>
                <w:sz w:val="24"/>
                <w:szCs w:val="24"/>
              </w:rPr>
            </w:pPr>
            <w:r w:rsidRPr="00BA1BA4">
              <w:rPr>
                <w:rFonts w:cstheme="minorHAnsi"/>
                <w:b/>
                <w:color w:val="444444"/>
                <w:sz w:val="24"/>
                <w:szCs w:val="24"/>
              </w:rPr>
              <w:t>Tip #4</w:t>
            </w:r>
            <w:r w:rsidRPr="00BA1BA4">
              <w:rPr>
                <w:rFonts w:cstheme="minorHAnsi"/>
                <w:color w:val="444444"/>
                <w:sz w:val="24"/>
                <w:szCs w:val="24"/>
              </w:rPr>
              <w:t xml:space="preserve">: Be compelling by giving brief but specific details when answering the question of the consequences that could have happened had you not taken immediate action. </w:t>
            </w:r>
          </w:p>
          <w:p w:rsidR="00BA1BA4" w:rsidRPr="00BA1BA4" w:rsidRDefault="00BA1BA4" w:rsidP="00BA1BA4">
            <w:pPr>
              <w:spacing w:after="0" w:line="240" w:lineRule="auto"/>
              <w:outlineLvl w:val="1"/>
              <w:rPr>
                <w:rFonts w:eastAsia="Times New Roman" w:cstheme="minorHAnsi"/>
                <w:b/>
                <w:bCs/>
                <w:color w:val="562465"/>
                <w:sz w:val="28"/>
                <w:szCs w:val="28"/>
              </w:rPr>
            </w:pPr>
            <w:r w:rsidRPr="00BA1BA4">
              <w:rPr>
                <w:rFonts w:cstheme="minorHAnsi"/>
                <w:b/>
                <w:color w:val="444444"/>
                <w:sz w:val="24"/>
                <w:szCs w:val="24"/>
              </w:rPr>
              <w:t>Tip #5</w:t>
            </w:r>
            <w:r>
              <w:rPr>
                <w:rFonts w:cstheme="minorHAnsi"/>
                <w:color w:val="444444"/>
                <w:sz w:val="24"/>
                <w:szCs w:val="24"/>
              </w:rPr>
              <w:t>:</w:t>
            </w:r>
            <w:r w:rsidRPr="00BA1BA4">
              <w:rPr>
                <w:rFonts w:cstheme="minorHAnsi"/>
                <w:color w:val="444444"/>
                <w:sz w:val="24"/>
                <w:szCs w:val="24"/>
              </w:rPr>
              <w:t xml:space="preserve"> Give us as much as you can about the contractor’s qualifications that specifically caused you to choose that contractor.  Give a brief description of how reasonable the cost of this transaction was.  </w:t>
            </w:r>
          </w:p>
        </w:tc>
      </w:tr>
    </w:tbl>
    <w:p w:rsidR="006F5695" w:rsidRPr="00BA1BA4" w:rsidRDefault="006F5695" w:rsidP="00BA1BA4">
      <w:pPr>
        <w:rPr>
          <w:rFonts w:cstheme="minorHAnsi"/>
        </w:rPr>
      </w:pPr>
    </w:p>
    <w:sectPr w:rsidR="006F5695" w:rsidRPr="00BA1BA4" w:rsidSect="000B42A5">
      <w:headerReference w:type="default" r:id="rId12"/>
      <w:foot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94" w:rsidRDefault="00833F94" w:rsidP="00AF30CE">
      <w:pPr>
        <w:spacing w:after="0" w:line="240" w:lineRule="auto"/>
      </w:pPr>
      <w:r>
        <w:separator/>
      </w:r>
    </w:p>
  </w:endnote>
  <w:endnote w:type="continuationSeparator" w:id="0">
    <w:p w:rsidR="00833F94" w:rsidRDefault="00833F94" w:rsidP="00AF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CA1FC0">
    <w:pPr>
      <w:pStyle w:val="Footer"/>
    </w:pPr>
    <w:r>
      <w:rPr>
        <w:noProof/>
      </w:rPr>
      <mc:AlternateContent>
        <mc:Choice Requires="wps">
          <w:drawing>
            <wp:anchor distT="0" distB="0" distL="114300" distR="114300" simplePos="0" relativeHeight="251657728" behindDoc="0" locked="0" layoutInCell="1" allowOverlap="1">
              <wp:simplePos x="0" y="0"/>
              <wp:positionH relativeFrom="margin">
                <wp:posOffset>5467350</wp:posOffset>
              </wp:positionH>
              <wp:positionV relativeFrom="paragraph">
                <wp:posOffset>-97155</wp:posOffset>
              </wp:positionV>
              <wp:extent cx="133350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333500" cy="714375"/>
                      </a:xfrm>
                      <a:prstGeom prst="rect">
                        <a:avLst/>
                      </a:prstGeom>
                      <a:solidFill>
                        <a:schemeClr val="lt1"/>
                      </a:solidFill>
                      <a:ln w="6350">
                        <a:noFill/>
                      </a:ln>
                    </wps:spPr>
                    <wps:txbx>
                      <w:txbxContent>
                        <w:p w:rsidR="00CA1FC0" w:rsidRDefault="00BA2B55" w:rsidP="00BA2B55">
                          <w:pPr>
                            <w:jc w:val="center"/>
                          </w:pPr>
                          <w:r>
                            <w:rPr>
                              <w:noProof/>
                            </w:rPr>
                            <w:drawing>
                              <wp:inline distT="0" distB="0" distL="0" distR="0" wp14:anchorId="7E3585B6" wp14:editId="4A5D6AA3">
                                <wp:extent cx="484496" cy="55613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693" cy="5758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0.5pt;margin-top:-7.65pt;width:105pt;height:5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" fillcolor="white [3201]" stroked="f" strokeweight=".5pt">
              <v:textbox>
                <w:txbxContent>
                  <w:p w:rsidR="00CA1FC0" w:rsidRDefault="00BA2B55" w:rsidP="00BA2B55">
                    <w:pPr>
                      <w:jc w:val="center"/>
                    </w:pPr>
                    <w:r>
                      <w:rPr>
                        <w:noProof/>
                      </w:rPr>
                      <w:drawing>
                        <wp:inline distT="0" distB="0" distL="0" distR="0" wp14:anchorId="7E3585B6" wp14:editId="4A5D6AA3">
                          <wp:extent cx="484496" cy="55613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1693" cy="575874"/>
                                  </a:xfrm>
                                  <a:prstGeom prst="rect">
                                    <a:avLst/>
                                  </a:prstGeom>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-95886</wp:posOffset>
              </wp:positionV>
              <wp:extent cx="762000" cy="6280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62000" cy="628015"/>
                      </a:xfrm>
                      <a:prstGeom prst="rect">
                        <a:avLst/>
                      </a:prstGeom>
                      <a:solidFill>
                        <a:schemeClr val="lt1"/>
                      </a:solidFill>
                      <a:ln w="6350">
                        <a:noFill/>
                      </a:ln>
                    </wps:spPr>
                    <wps:txbx>
                      <w:txbxContent>
                        <w:p w:rsidR="00CA1FC0" w:rsidRDefault="00CA1F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459pt;margin-top:-7.55pt;width:60pt;height:49.4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" fillcolor="white [3201]" stroked="f" strokeweight=".5pt">
              <v:textbox>
                <w:txbxContent>
                  <w:p w:rsidR="00CA1FC0" w:rsidRDefault="00CA1FC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94" w:rsidRDefault="00833F94" w:rsidP="00AF30CE">
      <w:pPr>
        <w:spacing w:after="0" w:line="240" w:lineRule="auto"/>
      </w:pPr>
      <w:r>
        <w:separator/>
      </w:r>
    </w:p>
  </w:footnote>
  <w:footnote w:type="continuationSeparator" w:id="0">
    <w:p w:rsidR="00833F94" w:rsidRDefault="00833F94" w:rsidP="00AF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9E7B17" w:rsidP="009E7B17">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-857250</wp:posOffset>
              </wp:positionH>
              <wp:positionV relativeFrom="paragraph">
                <wp:posOffset>-352425</wp:posOffset>
              </wp:positionV>
              <wp:extent cx="1133475" cy="15525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133475" cy="1552575"/>
                      </a:xfrm>
                      <a:prstGeom prst="rect">
                        <a:avLst/>
                      </a:prstGeom>
                      <a:solidFill>
                        <a:schemeClr val="lt1"/>
                      </a:solidFill>
                      <a:ln w="6350">
                        <a:noFill/>
                      </a:ln>
                    </wps:spPr>
                    <wps:txbx>
                      <w:txbxContent>
                        <w:p w:rsidR="009E7B17" w:rsidRDefault="009E7B17">
                          <w:r>
                            <w:rPr>
                              <w:noProof/>
                            </w:rPr>
                            <w:drawing>
                              <wp:inline distT="0" distB="0" distL="0" distR="0" wp14:anchorId="59BADA52" wp14:editId="70565434">
                                <wp:extent cx="1244705" cy="14287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1356794" cy="15574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7.5pt;margin-top:-27.75pt;width:89.2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" fillcolor="white [3201]" stroked="f" strokeweight=".5pt">
              <v:textbox>
                <w:txbxContent>
                  <w:p w:rsidR="009E7B17" w:rsidRDefault="009E7B17">
                    <w:r>
                      <w:rPr>
                        <w:noProof/>
                      </w:rPr>
                      <w:drawing>
                        <wp:inline distT="0" distB="0" distL="0" distR="0" wp14:anchorId="59BADA52" wp14:editId="70565434">
                          <wp:extent cx="1244705" cy="14287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1356794" cy="1557413"/>
                                  </a:xfrm>
                                  <a:prstGeom prst="rect">
                                    <a:avLst/>
                                  </a:prstGeom>
                                </pic:spPr>
                              </pic:pic>
                            </a:graphicData>
                          </a:graphic>
                        </wp:inline>
                      </w:drawing>
                    </w:r>
                  </w:p>
                </w:txbxContent>
              </v:textbox>
            </v:shape>
          </w:pict>
        </mc:Fallback>
      </mc:AlternateContent>
    </w:r>
    <w:r w:rsidR="00AF30CE">
      <w:rPr>
        <w:noProof/>
      </w:rPr>
      <w:drawing>
        <wp:inline distT="0" distB="0" distL="0" distR="0" wp14:anchorId="2F0B6D79" wp14:editId="6473849C">
          <wp:extent cx="1990725" cy="336147"/>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S_logo_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0764" cy="354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DF258D8"/>
    <w:lvl w:ilvl="0">
      <w:numFmt w:val="bullet"/>
      <w:lvlText w:val="*"/>
      <w:lvlJc w:val="left"/>
    </w:lvl>
  </w:abstractNum>
  <w:abstractNum w:abstractNumId="1" w15:restartNumberingAfterBreak="0">
    <w:nsid w:val="00254222"/>
    <w:multiLevelType w:val="hybridMultilevel"/>
    <w:tmpl w:val="5F2EB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D0380"/>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B4912"/>
    <w:multiLevelType w:val="hybridMultilevel"/>
    <w:tmpl w:val="0408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B2E98"/>
    <w:multiLevelType w:val="multilevel"/>
    <w:tmpl w:val="912E02F8"/>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3A05DC"/>
    <w:multiLevelType w:val="multilevel"/>
    <w:tmpl w:val="E84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036F58"/>
    <w:multiLevelType w:val="multilevel"/>
    <w:tmpl w:val="980EBC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5D01ADE"/>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F5B2D"/>
    <w:multiLevelType w:val="hybridMultilevel"/>
    <w:tmpl w:val="9F366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21663"/>
    <w:multiLevelType w:val="multilevel"/>
    <w:tmpl w:val="25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42DF2535"/>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16915"/>
    <w:multiLevelType w:val="hybridMultilevel"/>
    <w:tmpl w:val="4D0A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45FD2"/>
    <w:multiLevelType w:val="hybridMultilevel"/>
    <w:tmpl w:val="400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F41BC"/>
    <w:multiLevelType w:val="hybridMultilevel"/>
    <w:tmpl w:val="949ED7DC"/>
    <w:lvl w:ilvl="0" w:tplc="9846656A">
      <w:start w:val="1"/>
      <w:numFmt w:val="decimal"/>
      <w:lvlText w:val="%1."/>
      <w:lvlJc w:val="lef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D91B6A"/>
    <w:multiLevelType w:val="hybridMultilevel"/>
    <w:tmpl w:val="CD9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443FA5"/>
    <w:multiLevelType w:val="multilevel"/>
    <w:tmpl w:val="96386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9"/>
  </w:num>
  <w:num w:numId="4">
    <w:abstractNumId w:val="17"/>
  </w:num>
  <w:num w:numId="5">
    <w:abstractNumId w:val="16"/>
  </w:num>
  <w:num w:numId="6">
    <w:abstractNumId w:val="6"/>
  </w:num>
  <w:num w:numId="7">
    <w:abstractNumId w:val="11"/>
  </w:num>
  <w:num w:numId="8">
    <w:abstractNumId w:val="7"/>
  </w:num>
  <w:num w:numId="9">
    <w:abstractNumId w:val="5"/>
  </w:num>
  <w:num w:numId="10">
    <w:abstractNumId w:val="2"/>
  </w:num>
  <w:num w:numId="11">
    <w:abstractNumId w:val="10"/>
  </w:num>
  <w:num w:numId="12">
    <w:abstractNumId w:val="14"/>
  </w:num>
  <w:num w:numId="13">
    <w:abstractNumId w:val="12"/>
  </w:num>
  <w:num w:numId="14">
    <w:abstractNumId w:val="8"/>
  </w:num>
  <w:num w:numId="15">
    <w:abstractNumId w:val="3"/>
  </w:num>
  <w:num w:numId="16">
    <w:abstractNumId w:val="0"/>
    <w:lvlOverride w:ilvl="0">
      <w:lvl w:ilvl="0">
        <w:numFmt w:val="bullet"/>
        <w:lvlText w:val=""/>
        <w:legacy w:legacy="1" w:legacySpace="0" w:legacyIndent="140"/>
        <w:lvlJc w:val="left"/>
        <w:rPr>
          <w:rFonts w:ascii="Symbol" w:hAnsi="Symbol" w:hint="default"/>
        </w:rPr>
      </w:lvl>
    </w:lvlOverride>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0NDEyNTI1MTQyMzdR0lEKTi0uzszPAykwqQUAVWEDWywAAAA="/>
  </w:docVars>
  <w:rsids>
    <w:rsidRoot w:val="00995E7B"/>
    <w:rsid w:val="00010ABB"/>
    <w:rsid w:val="00063336"/>
    <w:rsid w:val="00066838"/>
    <w:rsid w:val="00084338"/>
    <w:rsid w:val="000B42A5"/>
    <w:rsid w:val="000C3AAE"/>
    <w:rsid w:val="00106F66"/>
    <w:rsid w:val="0014548A"/>
    <w:rsid w:val="001935D6"/>
    <w:rsid w:val="001B5DFC"/>
    <w:rsid w:val="001D24AC"/>
    <w:rsid w:val="001D3E6E"/>
    <w:rsid w:val="001E4D82"/>
    <w:rsid w:val="00230A79"/>
    <w:rsid w:val="002369D2"/>
    <w:rsid w:val="00260726"/>
    <w:rsid w:val="0028488D"/>
    <w:rsid w:val="002A19E1"/>
    <w:rsid w:val="002D6B9F"/>
    <w:rsid w:val="002E111C"/>
    <w:rsid w:val="00377FD7"/>
    <w:rsid w:val="003B32DC"/>
    <w:rsid w:val="003F0E44"/>
    <w:rsid w:val="004569FF"/>
    <w:rsid w:val="00463678"/>
    <w:rsid w:val="005021B6"/>
    <w:rsid w:val="0055360C"/>
    <w:rsid w:val="00570697"/>
    <w:rsid w:val="00582B69"/>
    <w:rsid w:val="005E09AC"/>
    <w:rsid w:val="00612A8D"/>
    <w:rsid w:val="00637B6D"/>
    <w:rsid w:val="00664B36"/>
    <w:rsid w:val="006671FA"/>
    <w:rsid w:val="006E23F5"/>
    <w:rsid w:val="006F5695"/>
    <w:rsid w:val="00737797"/>
    <w:rsid w:val="00784562"/>
    <w:rsid w:val="007C09B3"/>
    <w:rsid w:val="00833F94"/>
    <w:rsid w:val="008366C4"/>
    <w:rsid w:val="00841632"/>
    <w:rsid w:val="00857357"/>
    <w:rsid w:val="00915A1C"/>
    <w:rsid w:val="009233CB"/>
    <w:rsid w:val="0097032F"/>
    <w:rsid w:val="009759ED"/>
    <w:rsid w:val="00995E7B"/>
    <w:rsid w:val="009B3513"/>
    <w:rsid w:val="009C0158"/>
    <w:rsid w:val="009D7599"/>
    <w:rsid w:val="009E4E1D"/>
    <w:rsid w:val="009E6536"/>
    <w:rsid w:val="009E7B17"/>
    <w:rsid w:val="00A43B2E"/>
    <w:rsid w:val="00A56DB6"/>
    <w:rsid w:val="00A829F6"/>
    <w:rsid w:val="00A85E3F"/>
    <w:rsid w:val="00AC1A8C"/>
    <w:rsid w:val="00AF30CE"/>
    <w:rsid w:val="00B230B7"/>
    <w:rsid w:val="00B3263A"/>
    <w:rsid w:val="00B34A0F"/>
    <w:rsid w:val="00B525F7"/>
    <w:rsid w:val="00B7424D"/>
    <w:rsid w:val="00BA1BA4"/>
    <w:rsid w:val="00BA2B55"/>
    <w:rsid w:val="00BC5D90"/>
    <w:rsid w:val="00BE4889"/>
    <w:rsid w:val="00C9759F"/>
    <w:rsid w:val="00CA1FC0"/>
    <w:rsid w:val="00D07216"/>
    <w:rsid w:val="00D82717"/>
    <w:rsid w:val="00DB5B0C"/>
    <w:rsid w:val="00DF7798"/>
    <w:rsid w:val="00E23DA3"/>
    <w:rsid w:val="00E71B66"/>
    <w:rsid w:val="00E9106D"/>
    <w:rsid w:val="00F26ABB"/>
    <w:rsid w:val="00FA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66A98"/>
  <w15:chartTrackingRefBased/>
  <w15:docId w15:val="{39915BD6-0F3E-44BD-BDE2-08E2E0B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B"/>
    <w:pPr>
      <w:spacing w:after="200" w:line="276" w:lineRule="auto"/>
    </w:pPr>
  </w:style>
  <w:style w:type="paragraph" w:styleId="Heading1">
    <w:name w:val="heading 1"/>
    <w:basedOn w:val="Normal"/>
    <w:next w:val="Normal"/>
    <w:link w:val="Heading1Char"/>
    <w:uiPriority w:val="9"/>
    <w:qFormat/>
    <w:rsid w:val="00995E7B"/>
    <w:pPr>
      <w:pBdr>
        <w:bottom w:val="single" w:sz="4" w:space="1" w:color="auto"/>
      </w:pBdr>
      <w:spacing w:after="0" w:line="240" w:lineRule="auto"/>
      <w:outlineLvl w:val="0"/>
    </w:pPr>
    <w:rPr>
      <w:rFonts w:ascii="Calibri Light" w:hAnsi="Calibri Light"/>
      <w:b/>
      <w:smallCaps/>
    </w:rPr>
  </w:style>
  <w:style w:type="paragraph" w:styleId="Heading2">
    <w:name w:val="heading 2"/>
    <w:basedOn w:val="Normal"/>
    <w:next w:val="Normal"/>
    <w:link w:val="Heading2Char"/>
    <w:uiPriority w:val="9"/>
    <w:unhideWhenUsed/>
    <w:qFormat/>
    <w:rsid w:val="00CA1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5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E7B"/>
    <w:rPr>
      <w:rFonts w:ascii="Calibri Light" w:hAnsi="Calibri Light"/>
      <w:b/>
      <w:smallCaps/>
    </w:rPr>
  </w:style>
  <w:style w:type="character" w:customStyle="1" w:styleId="Heading3Char">
    <w:name w:val="Heading 3 Char"/>
    <w:basedOn w:val="DefaultParagraphFont"/>
    <w:link w:val="Heading3"/>
    <w:uiPriority w:val="9"/>
    <w:rsid w:val="00995E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5E7B"/>
    <w:pPr>
      <w:ind w:left="720"/>
      <w:contextualSpacing/>
    </w:pPr>
  </w:style>
  <w:style w:type="character" w:styleId="Hyperlink">
    <w:name w:val="Hyperlink"/>
    <w:basedOn w:val="DefaultParagraphFont"/>
    <w:uiPriority w:val="99"/>
    <w:unhideWhenUsed/>
    <w:rsid w:val="00995E7B"/>
    <w:rPr>
      <w:color w:val="0563C1" w:themeColor="hyperlink"/>
      <w:u w:val="single"/>
    </w:rPr>
  </w:style>
  <w:style w:type="paragraph" w:customStyle="1" w:styleId="Default">
    <w:name w:val="Default"/>
    <w:rsid w:val="00995E7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aliases w:val="Normal 3,DES-No Spacing"/>
    <w:link w:val="NoSpacingChar"/>
    <w:uiPriority w:val="1"/>
    <w:qFormat/>
    <w:rsid w:val="001D24AC"/>
    <w:pPr>
      <w:spacing w:after="0" w:line="240" w:lineRule="auto"/>
    </w:pPr>
    <w:rPr>
      <w:rFonts w:ascii="Arial" w:hAnsi="Arial" w:cs="Arial"/>
      <w:sz w:val="20"/>
      <w:szCs w:val="20"/>
      <w:lang w:bidi="en-US"/>
    </w:rPr>
  </w:style>
  <w:style w:type="character" w:customStyle="1" w:styleId="NoSpacingChar">
    <w:name w:val="No Spacing Char"/>
    <w:aliases w:val="Normal 3 Char,DES-No Spacing Char"/>
    <w:basedOn w:val="DefaultParagraphFont"/>
    <w:link w:val="NoSpacing"/>
    <w:uiPriority w:val="1"/>
    <w:locked/>
    <w:rsid w:val="001D24AC"/>
    <w:rPr>
      <w:rFonts w:ascii="Arial" w:hAnsi="Arial" w:cs="Arial"/>
      <w:sz w:val="20"/>
      <w:szCs w:val="20"/>
      <w:lang w:bidi="en-US"/>
    </w:rPr>
  </w:style>
  <w:style w:type="character" w:styleId="CommentReference">
    <w:name w:val="annotation reference"/>
    <w:basedOn w:val="DefaultParagraphFont"/>
    <w:uiPriority w:val="99"/>
    <w:semiHidden/>
    <w:unhideWhenUsed/>
    <w:rsid w:val="001D24AC"/>
    <w:rPr>
      <w:sz w:val="16"/>
      <w:szCs w:val="16"/>
    </w:rPr>
  </w:style>
  <w:style w:type="paragraph" w:styleId="CommentText">
    <w:name w:val="annotation text"/>
    <w:basedOn w:val="Normal"/>
    <w:link w:val="CommentTextChar"/>
    <w:uiPriority w:val="99"/>
    <w:semiHidden/>
    <w:unhideWhenUsed/>
    <w:rsid w:val="001D24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D24AC"/>
    <w:rPr>
      <w:sz w:val="20"/>
      <w:szCs w:val="20"/>
    </w:rPr>
  </w:style>
  <w:style w:type="paragraph" w:styleId="BalloonText">
    <w:name w:val="Balloon Text"/>
    <w:basedOn w:val="Normal"/>
    <w:link w:val="BalloonTextChar"/>
    <w:uiPriority w:val="99"/>
    <w:semiHidden/>
    <w:unhideWhenUsed/>
    <w:rsid w:val="001D2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4AC"/>
    <w:rPr>
      <w:rFonts w:ascii="Segoe UI" w:hAnsi="Segoe UI" w:cs="Segoe UI"/>
      <w:sz w:val="18"/>
      <w:szCs w:val="18"/>
    </w:rPr>
  </w:style>
  <w:style w:type="character" w:styleId="FollowedHyperlink">
    <w:name w:val="FollowedHyperlink"/>
    <w:basedOn w:val="DefaultParagraphFont"/>
    <w:uiPriority w:val="99"/>
    <w:semiHidden/>
    <w:unhideWhenUsed/>
    <w:rsid w:val="00E71B66"/>
    <w:rPr>
      <w:color w:val="954F72" w:themeColor="followedHyperlink"/>
      <w:u w:val="single"/>
    </w:rPr>
  </w:style>
  <w:style w:type="paragraph" w:styleId="Header">
    <w:name w:val="header"/>
    <w:basedOn w:val="Normal"/>
    <w:link w:val="HeaderChar"/>
    <w:uiPriority w:val="99"/>
    <w:unhideWhenUsed/>
    <w:rsid w:val="00AF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E"/>
  </w:style>
  <w:style w:type="paragraph" w:styleId="Footer">
    <w:name w:val="footer"/>
    <w:basedOn w:val="Normal"/>
    <w:link w:val="FooterChar"/>
    <w:uiPriority w:val="99"/>
    <w:unhideWhenUsed/>
    <w:rsid w:val="00AF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E"/>
  </w:style>
  <w:style w:type="character" w:customStyle="1" w:styleId="Heading2Char">
    <w:name w:val="Heading 2 Char"/>
    <w:basedOn w:val="DefaultParagraphFont"/>
    <w:link w:val="Heading2"/>
    <w:uiPriority w:val="9"/>
    <w:rsid w:val="00CA1FC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366C4"/>
    <w:pPr>
      <w:spacing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09AC"/>
    <w:rPr>
      <w:i/>
      <w:iCs/>
    </w:rPr>
  </w:style>
  <w:style w:type="table" w:styleId="TableGrid">
    <w:name w:val="Table Grid"/>
    <w:basedOn w:val="TableNormal"/>
    <w:uiPriority w:val="39"/>
    <w:rsid w:val="0037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0925">
      <w:bodyDiv w:val="1"/>
      <w:marLeft w:val="0"/>
      <w:marRight w:val="0"/>
      <w:marTop w:val="0"/>
      <w:marBottom w:val="0"/>
      <w:divBdr>
        <w:top w:val="none" w:sz="0" w:space="0" w:color="auto"/>
        <w:left w:val="none" w:sz="0" w:space="0" w:color="auto"/>
        <w:bottom w:val="none" w:sz="0" w:space="0" w:color="auto"/>
        <w:right w:val="none" w:sz="0" w:space="0" w:color="auto"/>
      </w:divBdr>
      <w:divsChild>
        <w:div w:id="143160322">
          <w:marLeft w:val="0"/>
          <w:marRight w:val="0"/>
          <w:marTop w:val="0"/>
          <w:marBottom w:val="0"/>
          <w:divBdr>
            <w:top w:val="none" w:sz="0" w:space="0" w:color="auto"/>
            <w:left w:val="none" w:sz="0" w:space="0" w:color="auto"/>
            <w:bottom w:val="none" w:sz="0" w:space="0" w:color="auto"/>
            <w:right w:val="none" w:sz="0" w:space="0" w:color="auto"/>
          </w:divBdr>
          <w:divsChild>
            <w:div w:id="1549680034">
              <w:marLeft w:val="0"/>
              <w:marRight w:val="0"/>
              <w:marTop w:val="0"/>
              <w:marBottom w:val="0"/>
              <w:divBdr>
                <w:top w:val="none" w:sz="0" w:space="0" w:color="auto"/>
                <w:left w:val="none" w:sz="0" w:space="0" w:color="auto"/>
                <w:bottom w:val="none" w:sz="0" w:space="0" w:color="auto"/>
                <w:right w:val="none" w:sz="0" w:space="0" w:color="auto"/>
              </w:divBdr>
              <w:divsChild>
                <w:div w:id="2131364103">
                  <w:marLeft w:val="0"/>
                  <w:marRight w:val="0"/>
                  <w:marTop w:val="0"/>
                  <w:marBottom w:val="0"/>
                  <w:divBdr>
                    <w:top w:val="none" w:sz="0" w:space="12" w:color="auto"/>
                    <w:left w:val="none" w:sz="0" w:space="12" w:color="auto"/>
                    <w:bottom w:val="none" w:sz="0" w:space="12" w:color="auto"/>
                    <w:right w:val="none" w:sz="0" w:space="12" w:color="auto"/>
                  </w:divBdr>
                  <w:divsChild>
                    <w:div w:id="146636008">
                      <w:marLeft w:val="0"/>
                      <w:marRight w:val="0"/>
                      <w:marTop w:val="0"/>
                      <w:marBottom w:val="0"/>
                      <w:divBdr>
                        <w:top w:val="none" w:sz="0" w:space="12" w:color="auto"/>
                        <w:left w:val="none" w:sz="0" w:space="12" w:color="auto"/>
                        <w:bottom w:val="none" w:sz="0" w:space="12" w:color="auto"/>
                        <w:right w:val="none" w:sz="0" w:space="12" w:color="auto"/>
                      </w:divBdr>
                      <w:divsChild>
                        <w:div w:id="2040739670">
                          <w:marLeft w:val="0"/>
                          <w:marRight w:val="0"/>
                          <w:marTop w:val="0"/>
                          <w:marBottom w:val="0"/>
                          <w:divBdr>
                            <w:top w:val="none" w:sz="0" w:space="0" w:color="auto"/>
                            <w:left w:val="none" w:sz="0" w:space="0" w:color="auto"/>
                            <w:bottom w:val="none" w:sz="0" w:space="0" w:color="auto"/>
                            <w:right w:val="none" w:sz="0" w:space="0" w:color="auto"/>
                          </w:divBdr>
                          <w:divsChild>
                            <w:div w:id="1374423240">
                              <w:marLeft w:val="-225"/>
                              <w:marRight w:val="-225"/>
                              <w:marTop w:val="0"/>
                              <w:marBottom w:val="0"/>
                              <w:divBdr>
                                <w:top w:val="none" w:sz="0" w:space="0" w:color="auto"/>
                                <w:left w:val="none" w:sz="0" w:space="0" w:color="auto"/>
                                <w:bottom w:val="none" w:sz="0" w:space="0" w:color="auto"/>
                                <w:right w:val="none" w:sz="0" w:space="0" w:color="auto"/>
                              </w:divBdr>
                              <w:divsChild>
                                <w:div w:id="1066995642">
                                  <w:marLeft w:val="0"/>
                                  <w:marRight w:val="0"/>
                                  <w:marTop w:val="0"/>
                                  <w:marBottom w:val="0"/>
                                  <w:divBdr>
                                    <w:top w:val="none" w:sz="0" w:space="0" w:color="auto"/>
                                    <w:left w:val="none" w:sz="0" w:space="0" w:color="auto"/>
                                    <w:bottom w:val="none" w:sz="0" w:space="0" w:color="auto"/>
                                    <w:right w:val="none" w:sz="0" w:space="0" w:color="auto"/>
                                  </w:divBdr>
                                  <w:divsChild>
                                    <w:div w:id="2141876747">
                                      <w:marLeft w:val="0"/>
                                      <w:marRight w:val="0"/>
                                      <w:marTop w:val="0"/>
                                      <w:marBottom w:val="0"/>
                                      <w:divBdr>
                                        <w:top w:val="none" w:sz="0" w:space="0" w:color="auto"/>
                                        <w:left w:val="none" w:sz="0" w:space="0" w:color="auto"/>
                                        <w:bottom w:val="none" w:sz="0" w:space="0" w:color="auto"/>
                                        <w:right w:val="none" w:sz="0" w:space="0" w:color="auto"/>
                                      </w:divBdr>
                                      <w:divsChild>
                                        <w:div w:id="3868943">
                                          <w:marLeft w:val="0"/>
                                          <w:marRight w:val="0"/>
                                          <w:marTop w:val="0"/>
                                          <w:marBottom w:val="0"/>
                                          <w:divBdr>
                                            <w:top w:val="none" w:sz="0" w:space="0" w:color="auto"/>
                                            <w:left w:val="none" w:sz="0" w:space="0" w:color="auto"/>
                                            <w:bottom w:val="none" w:sz="0" w:space="0" w:color="auto"/>
                                            <w:right w:val="none" w:sz="0" w:space="0" w:color="auto"/>
                                          </w:divBdr>
                                          <w:divsChild>
                                            <w:div w:id="1113287511">
                                              <w:marLeft w:val="0"/>
                                              <w:marRight w:val="0"/>
                                              <w:marTop w:val="0"/>
                                              <w:marBottom w:val="0"/>
                                              <w:divBdr>
                                                <w:top w:val="none" w:sz="0" w:space="0" w:color="auto"/>
                                                <w:left w:val="none" w:sz="0" w:space="0" w:color="auto"/>
                                                <w:bottom w:val="none" w:sz="0" w:space="0" w:color="auto"/>
                                                <w:right w:val="none" w:sz="0" w:space="0" w:color="auto"/>
                                              </w:divBdr>
                                              <w:divsChild>
                                                <w:div w:id="2098475736">
                                                  <w:marLeft w:val="0"/>
                                                  <w:marRight w:val="0"/>
                                                  <w:marTop w:val="0"/>
                                                  <w:marBottom w:val="0"/>
                                                  <w:divBdr>
                                                    <w:top w:val="none" w:sz="0" w:space="0" w:color="auto"/>
                                                    <w:left w:val="none" w:sz="0" w:space="0" w:color="auto"/>
                                                    <w:bottom w:val="none" w:sz="0" w:space="0" w:color="auto"/>
                                                    <w:right w:val="none" w:sz="0" w:space="0" w:color="auto"/>
                                                  </w:divBdr>
                                                </w:div>
                                                <w:div w:id="4910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35096">
      <w:bodyDiv w:val="1"/>
      <w:marLeft w:val="0"/>
      <w:marRight w:val="0"/>
      <w:marTop w:val="0"/>
      <w:marBottom w:val="0"/>
      <w:divBdr>
        <w:top w:val="none" w:sz="0" w:space="0" w:color="auto"/>
        <w:left w:val="none" w:sz="0" w:space="0" w:color="auto"/>
        <w:bottom w:val="none" w:sz="0" w:space="0" w:color="auto"/>
        <w:right w:val="none" w:sz="0" w:space="0" w:color="auto"/>
      </w:divBdr>
    </w:div>
    <w:div w:id="688289463">
      <w:bodyDiv w:val="1"/>
      <w:marLeft w:val="0"/>
      <w:marRight w:val="0"/>
      <w:marTop w:val="0"/>
      <w:marBottom w:val="0"/>
      <w:divBdr>
        <w:top w:val="none" w:sz="0" w:space="0" w:color="auto"/>
        <w:left w:val="none" w:sz="0" w:space="0" w:color="auto"/>
        <w:bottom w:val="none" w:sz="0" w:space="0" w:color="auto"/>
        <w:right w:val="none" w:sz="0" w:space="0" w:color="auto"/>
      </w:divBdr>
    </w:div>
    <w:div w:id="954018869">
      <w:bodyDiv w:val="1"/>
      <w:marLeft w:val="0"/>
      <w:marRight w:val="0"/>
      <w:marTop w:val="0"/>
      <w:marBottom w:val="0"/>
      <w:divBdr>
        <w:top w:val="none" w:sz="0" w:space="0" w:color="auto"/>
        <w:left w:val="none" w:sz="0" w:space="0" w:color="auto"/>
        <w:bottom w:val="none" w:sz="0" w:space="0" w:color="auto"/>
        <w:right w:val="none" w:sz="0" w:space="0" w:color="auto"/>
      </w:divBdr>
    </w:div>
    <w:div w:id="118570532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4">
          <w:marLeft w:val="0"/>
          <w:marRight w:val="0"/>
          <w:marTop w:val="0"/>
          <w:marBottom w:val="0"/>
          <w:divBdr>
            <w:top w:val="none" w:sz="0" w:space="0" w:color="auto"/>
            <w:left w:val="none" w:sz="0" w:space="0" w:color="auto"/>
            <w:bottom w:val="none" w:sz="0" w:space="0" w:color="auto"/>
            <w:right w:val="none" w:sz="0" w:space="0" w:color="auto"/>
          </w:divBdr>
          <w:divsChild>
            <w:div w:id="1317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48269">
      <w:bodyDiv w:val="1"/>
      <w:marLeft w:val="0"/>
      <w:marRight w:val="0"/>
      <w:marTop w:val="0"/>
      <w:marBottom w:val="0"/>
      <w:divBdr>
        <w:top w:val="none" w:sz="0" w:space="0" w:color="auto"/>
        <w:left w:val="none" w:sz="0" w:space="0" w:color="auto"/>
        <w:bottom w:val="none" w:sz="0" w:space="0" w:color="auto"/>
        <w:right w:val="none" w:sz="0" w:space="0" w:color="auto"/>
      </w:divBdr>
      <w:divsChild>
        <w:div w:id="1646622173">
          <w:marLeft w:val="0"/>
          <w:marRight w:val="0"/>
          <w:marTop w:val="0"/>
          <w:marBottom w:val="0"/>
          <w:divBdr>
            <w:top w:val="none" w:sz="0" w:space="0" w:color="auto"/>
            <w:left w:val="none" w:sz="0" w:space="0" w:color="auto"/>
            <w:bottom w:val="none" w:sz="0" w:space="0" w:color="auto"/>
            <w:right w:val="none" w:sz="0" w:space="0" w:color="auto"/>
          </w:divBdr>
          <w:divsChild>
            <w:div w:id="1850101808">
              <w:marLeft w:val="0"/>
              <w:marRight w:val="0"/>
              <w:marTop w:val="0"/>
              <w:marBottom w:val="0"/>
              <w:divBdr>
                <w:top w:val="none" w:sz="0" w:space="0" w:color="auto"/>
                <w:left w:val="none" w:sz="0" w:space="0" w:color="auto"/>
                <w:bottom w:val="none" w:sz="0" w:space="0" w:color="auto"/>
                <w:right w:val="none" w:sz="0" w:space="0" w:color="auto"/>
              </w:divBdr>
              <w:divsChild>
                <w:div w:id="1674533697">
                  <w:marLeft w:val="0"/>
                  <w:marRight w:val="0"/>
                  <w:marTop w:val="0"/>
                  <w:marBottom w:val="0"/>
                  <w:divBdr>
                    <w:top w:val="none" w:sz="0" w:space="0" w:color="auto"/>
                    <w:left w:val="none" w:sz="0" w:space="0" w:color="auto"/>
                    <w:bottom w:val="none" w:sz="0" w:space="0" w:color="auto"/>
                    <w:right w:val="none" w:sz="0" w:space="0" w:color="auto"/>
                  </w:divBdr>
                  <w:divsChild>
                    <w:div w:id="636230043">
                      <w:marLeft w:val="0"/>
                      <w:marRight w:val="0"/>
                      <w:marTop w:val="0"/>
                      <w:marBottom w:val="0"/>
                      <w:divBdr>
                        <w:top w:val="none" w:sz="0" w:space="0" w:color="auto"/>
                        <w:left w:val="none" w:sz="0" w:space="0" w:color="auto"/>
                        <w:bottom w:val="none" w:sz="0" w:space="0" w:color="auto"/>
                        <w:right w:val="none" w:sz="0" w:space="0" w:color="auto"/>
                      </w:divBdr>
                      <w:divsChild>
                        <w:div w:id="938021723">
                          <w:marLeft w:val="0"/>
                          <w:marRight w:val="0"/>
                          <w:marTop w:val="0"/>
                          <w:marBottom w:val="0"/>
                          <w:divBdr>
                            <w:top w:val="none" w:sz="0" w:space="0" w:color="auto"/>
                            <w:left w:val="none" w:sz="0" w:space="0" w:color="auto"/>
                            <w:bottom w:val="none" w:sz="0" w:space="0" w:color="auto"/>
                            <w:right w:val="none" w:sz="0" w:space="0" w:color="auto"/>
                          </w:divBdr>
                          <w:divsChild>
                            <w:div w:id="9182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06012">
      <w:bodyDiv w:val="1"/>
      <w:marLeft w:val="0"/>
      <w:marRight w:val="0"/>
      <w:marTop w:val="0"/>
      <w:marBottom w:val="0"/>
      <w:divBdr>
        <w:top w:val="none" w:sz="0" w:space="0" w:color="auto"/>
        <w:left w:val="none" w:sz="0" w:space="0" w:color="auto"/>
        <w:bottom w:val="none" w:sz="0" w:space="0" w:color="auto"/>
        <w:right w:val="none" w:sz="0" w:space="0" w:color="auto"/>
      </w:divBdr>
      <w:divsChild>
        <w:div w:id="1655331618">
          <w:marLeft w:val="0"/>
          <w:marRight w:val="0"/>
          <w:marTop w:val="0"/>
          <w:marBottom w:val="0"/>
          <w:divBdr>
            <w:top w:val="none" w:sz="0" w:space="0" w:color="auto"/>
            <w:left w:val="none" w:sz="0" w:space="0" w:color="auto"/>
            <w:bottom w:val="none" w:sz="0" w:space="0" w:color="auto"/>
            <w:right w:val="none" w:sz="0" w:space="0" w:color="auto"/>
          </w:divBdr>
          <w:divsChild>
            <w:div w:id="164057873">
              <w:marLeft w:val="0"/>
              <w:marRight w:val="0"/>
              <w:marTop w:val="0"/>
              <w:marBottom w:val="0"/>
              <w:divBdr>
                <w:top w:val="none" w:sz="0" w:space="0" w:color="auto"/>
                <w:left w:val="none" w:sz="0" w:space="0" w:color="auto"/>
                <w:bottom w:val="none" w:sz="0" w:space="0" w:color="auto"/>
                <w:right w:val="none" w:sz="0" w:space="0" w:color="auto"/>
              </w:divBdr>
              <w:divsChild>
                <w:div w:id="706372068">
                  <w:marLeft w:val="0"/>
                  <w:marRight w:val="0"/>
                  <w:marTop w:val="0"/>
                  <w:marBottom w:val="0"/>
                  <w:divBdr>
                    <w:top w:val="none" w:sz="0" w:space="0" w:color="CCCCCC"/>
                    <w:left w:val="none" w:sz="0" w:space="0" w:color="CCCCCC"/>
                    <w:bottom w:val="none" w:sz="0" w:space="0" w:color="CCCCCC"/>
                    <w:right w:val="none" w:sz="0" w:space="0" w:color="CCCCCC"/>
                  </w:divBdr>
                  <w:divsChild>
                    <w:div w:id="1465999765">
                      <w:marLeft w:val="0"/>
                      <w:marRight w:val="0"/>
                      <w:marTop w:val="0"/>
                      <w:marBottom w:val="0"/>
                      <w:divBdr>
                        <w:top w:val="none" w:sz="0" w:space="0" w:color="auto"/>
                        <w:left w:val="none" w:sz="0" w:space="0" w:color="auto"/>
                        <w:bottom w:val="none" w:sz="0" w:space="0" w:color="auto"/>
                        <w:right w:val="none" w:sz="0" w:space="0" w:color="auto"/>
                      </w:divBdr>
                      <w:divsChild>
                        <w:div w:id="2119249779">
                          <w:marLeft w:val="0"/>
                          <w:marRight w:val="0"/>
                          <w:marTop w:val="0"/>
                          <w:marBottom w:val="0"/>
                          <w:divBdr>
                            <w:top w:val="none" w:sz="0" w:space="0" w:color="auto"/>
                            <w:left w:val="none" w:sz="0" w:space="0" w:color="auto"/>
                            <w:bottom w:val="none" w:sz="0" w:space="0" w:color="auto"/>
                            <w:right w:val="none" w:sz="0" w:space="0" w:color="auto"/>
                          </w:divBdr>
                          <w:divsChild>
                            <w:div w:id="1962223091">
                              <w:marLeft w:val="0"/>
                              <w:marRight w:val="0"/>
                              <w:marTop w:val="0"/>
                              <w:marBottom w:val="0"/>
                              <w:divBdr>
                                <w:top w:val="none" w:sz="0" w:space="0" w:color="auto"/>
                                <w:left w:val="none" w:sz="0" w:space="0" w:color="auto"/>
                                <w:bottom w:val="none" w:sz="0" w:space="0" w:color="auto"/>
                                <w:right w:val="none" w:sz="0" w:space="0" w:color="auto"/>
                              </w:divBdr>
                              <w:divsChild>
                                <w:div w:id="582615380">
                                  <w:marLeft w:val="0"/>
                                  <w:marRight w:val="0"/>
                                  <w:marTop w:val="0"/>
                                  <w:marBottom w:val="0"/>
                                  <w:divBdr>
                                    <w:top w:val="none" w:sz="0" w:space="0" w:color="CCCCCC"/>
                                    <w:left w:val="none" w:sz="0" w:space="0" w:color="CCCCCC"/>
                                    <w:bottom w:val="none" w:sz="0" w:space="0" w:color="CCCCCC"/>
                                    <w:right w:val="none" w:sz="0" w:space="0" w:color="CCCCCC"/>
                                  </w:divBdr>
                                  <w:divsChild>
                                    <w:div w:id="732654821">
                                      <w:marLeft w:val="0"/>
                                      <w:marRight w:val="0"/>
                                      <w:marTop w:val="0"/>
                                      <w:marBottom w:val="0"/>
                                      <w:divBdr>
                                        <w:top w:val="none" w:sz="0" w:space="0" w:color="auto"/>
                                        <w:left w:val="none" w:sz="0" w:space="0" w:color="auto"/>
                                        <w:bottom w:val="none" w:sz="0" w:space="0" w:color="auto"/>
                                        <w:right w:val="none" w:sz="0" w:space="0" w:color="auto"/>
                                      </w:divBdr>
                                      <w:divsChild>
                                        <w:div w:id="74939268">
                                          <w:marLeft w:val="0"/>
                                          <w:marRight w:val="0"/>
                                          <w:marTop w:val="0"/>
                                          <w:marBottom w:val="0"/>
                                          <w:divBdr>
                                            <w:top w:val="none" w:sz="0" w:space="0" w:color="auto"/>
                                            <w:left w:val="none" w:sz="0" w:space="0" w:color="auto"/>
                                            <w:bottom w:val="none" w:sz="0" w:space="0" w:color="auto"/>
                                            <w:right w:val="none" w:sz="0" w:space="0" w:color="auto"/>
                                          </w:divBdr>
                                          <w:divsChild>
                                            <w:div w:id="1171868547">
                                              <w:marLeft w:val="0"/>
                                              <w:marRight w:val="0"/>
                                              <w:marTop w:val="0"/>
                                              <w:marBottom w:val="0"/>
                                              <w:divBdr>
                                                <w:top w:val="none" w:sz="0" w:space="0" w:color="auto"/>
                                                <w:left w:val="none" w:sz="0" w:space="0" w:color="auto"/>
                                                <w:bottom w:val="none" w:sz="0" w:space="0" w:color="auto"/>
                                                <w:right w:val="none" w:sz="0" w:space="0" w:color="auto"/>
                                              </w:divBdr>
                                              <w:divsChild>
                                                <w:div w:id="17553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2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wa.gov/sites/default/files/public/documents/About/Procurement_reform/Policies/DES-130-00EmergencyProcurePurch.pdf?=0cbd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s.leg.wa.gov/rcw/default.aspx?Cite=39.26.13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wa.gov/sites/default/files/public/documents/ContractingPurchasing/SSCD_QuickReferenceGuid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es.wa.gov/sites/default/files/public/documents/About/Procurement_reform/Policies/DES-090-00DelegationOfAuthority.pdf" TargetMode="External"/><Relationship Id="rId4" Type="http://schemas.openxmlformats.org/officeDocument/2006/relationships/webSettings" Target="webSettings.xml"/><Relationship Id="rId9" Type="http://schemas.openxmlformats.org/officeDocument/2006/relationships/hyperlink" Target="https://des.wa.gov/about/projects-initiatives/procurement-reform/risk-assessme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4</cp:revision>
  <cp:lastPrinted>2020-01-22T19:19:00Z</cp:lastPrinted>
  <dcterms:created xsi:type="dcterms:W3CDTF">2021-05-04T16:51:00Z</dcterms:created>
  <dcterms:modified xsi:type="dcterms:W3CDTF">2021-05-13T16:56:00Z</dcterms:modified>
</cp:coreProperties>
</file>