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DC98B" w14:textId="5F787F44" w:rsidR="00D4058F" w:rsidRPr="00D4058F" w:rsidRDefault="00D4058F" w:rsidP="00A55305">
      <w:pPr>
        <w:pStyle w:val="Heading1"/>
      </w:pPr>
      <w:r w:rsidRPr="00D4058F">
        <w:t>Tools to Help</w:t>
      </w:r>
      <w:r w:rsidR="00136E6E">
        <w:t xml:space="preserve"> You Manage Challenging Emotions</w:t>
      </w:r>
      <w:bookmarkStart w:id="0" w:name="_GoBack"/>
      <w:bookmarkEnd w:id="0"/>
    </w:p>
    <w:p w14:paraId="7D49BAC0" w14:textId="77777777" w:rsidR="00D4058F" w:rsidRPr="00D4058F" w:rsidRDefault="00D4058F" w:rsidP="00D4058F">
      <w:pPr>
        <w:spacing w:after="160" w:line="259" w:lineRule="auto"/>
        <w:rPr>
          <w:rFonts w:eastAsia="Calibri" w:cs="Arial"/>
          <w:b w:val="0"/>
          <w:sz w:val="24"/>
          <w:szCs w:val="24"/>
        </w:rPr>
      </w:pPr>
      <w:r w:rsidRPr="00D4058F">
        <w:rPr>
          <w:rFonts w:eastAsia="Calibri" w:cs="Arial"/>
          <w:b w:val="0"/>
          <w:sz w:val="24"/>
          <w:szCs w:val="24"/>
        </w:rPr>
        <w:t>We all have difficulty with managing our emotions sometimes. And, some emotions can be more challenging to cope with than others. Here are some resources to support you and take with you into the New Year:</w:t>
      </w:r>
    </w:p>
    <w:p w14:paraId="108E4F1D" w14:textId="77777777" w:rsidR="00D4058F" w:rsidRPr="00D4058F" w:rsidRDefault="00D4058F" w:rsidP="00D4058F">
      <w:pPr>
        <w:widowControl w:val="0"/>
        <w:numPr>
          <w:ilvl w:val="0"/>
          <w:numId w:val="5"/>
        </w:numPr>
        <w:autoSpaceDE w:val="0"/>
        <w:autoSpaceDN w:val="0"/>
        <w:spacing w:before="89" w:after="160" w:line="259" w:lineRule="auto"/>
        <w:rPr>
          <w:rFonts w:eastAsia="Arial" w:cs="Arial"/>
          <w:b w:val="0"/>
          <w:sz w:val="24"/>
          <w:szCs w:val="24"/>
        </w:rPr>
      </w:pPr>
      <w:r w:rsidRPr="00D4058F">
        <w:rPr>
          <w:rFonts w:eastAsia="Arial" w:cs="Arial"/>
          <w:b w:val="0"/>
          <w:sz w:val="24"/>
          <w:szCs w:val="24"/>
        </w:rPr>
        <w:t xml:space="preserve">Anytime you’re struggling with your emotions, try one of the following exercises – both will help you cultivate </w:t>
      </w:r>
      <w:hyperlink r:id="rId8" w:history="1">
        <w:r w:rsidRPr="00D4058F">
          <w:rPr>
            <w:rFonts w:eastAsia="Arial" w:cs="Arial"/>
            <w:b w:val="0"/>
            <w:color w:val="0563C1"/>
            <w:sz w:val="24"/>
            <w:szCs w:val="24"/>
            <w:u w:val="single"/>
          </w:rPr>
          <w:t>self-compassion</w:t>
        </w:r>
      </w:hyperlink>
      <w:r w:rsidRPr="00D4058F">
        <w:rPr>
          <w:rFonts w:eastAsia="Arial" w:cs="Arial"/>
          <w:b w:val="0"/>
          <w:sz w:val="24"/>
          <w:szCs w:val="24"/>
        </w:rPr>
        <w:t xml:space="preserve">, which research has linked to decreased stress, increased resilience and increased productivity (see </w:t>
      </w:r>
      <w:hyperlink r:id="rId9" w:history="1">
        <w:r w:rsidRPr="00D4058F">
          <w:rPr>
            <w:rFonts w:eastAsia="Arial" w:cs="Arial"/>
            <w:b w:val="0"/>
            <w:color w:val="0563C1"/>
            <w:sz w:val="24"/>
            <w:szCs w:val="24"/>
            <w:u w:val="single"/>
          </w:rPr>
          <w:t>infographic</w:t>
        </w:r>
      </w:hyperlink>
      <w:r w:rsidRPr="00D4058F">
        <w:rPr>
          <w:rFonts w:eastAsia="Arial" w:cs="Arial"/>
          <w:b w:val="0"/>
          <w:sz w:val="24"/>
          <w:szCs w:val="24"/>
        </w:rPr>
        <w:t>):</w:t>
      </w:r>
    </w:p>
    <w:p w14:paraId="3E7DCCA6" w14:textId="306D68B4" w:rsidR="00D4058F" w:rsidRPr="00D4058F" w:rsidRDefault="00136E6E" w:rsidP="00D4058F">
      <w:pPr>
        <w:widowControl w:val="0"/>
        <w:numPr>
          <w:ilvl w:val="1"/>
          <w:numId w:val="5"/>
        </w:numPr>
        <w:autoSpaceDE w:val="0"/>
        <w:autoSpaceDN w:val="0"/>
        <w:spacing w:before="89" w:after="160" w:line="259" w:lineRule="auto"/>
        <w:rPr>
          <w:rFonts w:eastAsia="Arial" w:cs="Arial"/>
          <w:b w:val="0"/>
          <w:sz w:val="24"/>
          <w:szCs w:val="24"/>
        </w:rPr>
      </w:pPr>
      <w:hyperlink r:id="rId10" w:history="1">
        <w:r w:rsidR="00D4058F" w:rsidRPr="00D4058F">
          <w:rPr>
            <w:rFonts w:eastAsia="Arial" w:cs="Arial"/>
            <w:b w:val="0"/>
            <w:color w:val="0563C1"/>
            <w:sz w:val="24"/>
            <w:szCs w:val="24"/>
            <w:u w:val="single"/>
          </w:rPr>
          <w:t>Self-compassion break</w:t>
        </w:r>
      </w:hyperlink>
      <w:r w:rsidR="00D4058F" w:rsidRPr="00D4058F">
        <w:rPr>
          <w:rFonts w:eastAsia="Arial" w:cs="Arial"/>
          <w:b w:val="0"/>
          <w:sz w:val="24"/>
          <w:szCs w:val="24"/>
        </w:rPr>
        <w:t xml:space="preserve"> – a</w:t>
      </w:r>
      <w:r w:rsidR="00D4058F" w:rsidRPr="00F83C7E">
        <w:rPr>
          <w:rFonts w:eastAsia="Arial" w:cs="Arial"/>
          <w:b w:val="0"/>
          <w:sz w:val="24"/>
          <w:szCs w:val="24"/>
        </w:rPr>
        <w:t xml:space="preserve"> quick three step process</w:t>
      </w:r>
      <w:r w:rsidR="00D4058F" w:rsidRPr="00D4058F">
        <w:rPr>
          <w:rFonts w:eastAsia="Arial" w:cs="Arial"/>
          <w:b w:val="0"/>
          <w:sz w:val="24"/>
          <w:szCs w:val="24"/>
        </w:rPr>
        <w:t xml:space="preserve"> (or </w:t>
      </w:r>
      <w:hyperlink r:id="rId11" w:history="1">
        <w:r w:rsidR="00D4058F" w:rsidRPr="00D4058F">
          <w:rPr>
            <w:rFonts w:eastAsia="Arial" w:cs="Arial"/>
            <w:b w:val="0"/>
            <w:color w:val="0563C1"/>
            <w:sz w:val="24"/>
            <w:szCs w:val="24"/>
            <w:u w:val="single"/>
          </w:rPr>
          <w:t>guided meditation (5 minutes)</w:t>
        </w:r>
      </w:hyperlink>
      <w:r w:rsidR="00D4058F" w:rsidRPr="00D4058F">
        <w:rPr>
          <w:rFonts w:eastAsia="Arial" w:cs="Arial"/>
          <w:b w:val="0"/>
          <w:sz w:val="24"/>
          <w:szCs w:val="24"/>
        </w:rPr>
        <w:t xml:space="preserve">) to give yourself the compassion you need and deserve, from </w:t>
      </w:r>
      <w:hyperlink r:id="rId12" w:history="1">
        <w:r w:rsidR="00D4058F" w:rsidRPr="00D4058F">
          <w:rPr>
            <w:rFonts w:eastAsia="Arial" w:cs="Arial"/>
            <w:b w:val="0"/>
            <w:color w:val="0563C1"/>
            <w:sz w:val="24"/>
            <w:szCs w:val="24"/>
            <w:u w:val="single"/>
          </w:rPr>
          <w:t>Kristin Neff</w:t>
        </w:r>
      </w:hyperlink>
      <w:r w:rsidR="00D4058F" w:rsidRPr="00D4058F">
        <w:rPr>
          <w:rFonts w:eastAsia="Arial" w:cs="Arial"/>
          <w:b w:val="0"/>
          <w:sz w:val="24"/>
          <w:szCs w:val="24"/>
        </w:rPr>
        <w:t xml:space="preserve">, self-compassion researcher and teacher. </w:t>
      </w:r>
    </w:p>
    <w:p w14:paraId="7B20D039" w14:textId="77777777" w:rsidR="00D4058F" w:rsidRPr="00D4058F" w:rsidRDefault="00136E6E" w:rsidP="00D4058F">
      <w:pPr>
        <w:widowControl w:val="0"/>
        <w:numPr>
          <w:ilvl w:val="1"/>
          <w:numId w:val="5"/>
        </w:numPr>
        <w:autoSpaceDE w:val="0"/>
        <w:autoSpaceDN w:val="0"/>
        <w:spacing w:before="89" w:after="160" w:line="259" w:lineRule="auto"/>
        <w:rPr>
          <w:rFonts w:eastAsia="Arial" w:cs="Arial"/>
          <w:b w:val="0"/>
          <w:sz w:val="24"/>
          <w:szCs w:val="24"/>
        </w:rPr>
      </w:pPr>
      <w:hyperlink r:id="rId13" w:history="1">
        <w:r w:rsidR="00D4058F" w:rsidRPr="00D4058F">
          <w:rPr>
            <w:rFonts w:eastAsia="Arial" w:cs="Arial"/>
            <w:b w:val="0"/>
            <w:color w:val="0563C1"/>
            <w:sz w:val="24"/>
            <w:szCs w:val="24"/>
            <w:u w:val="single"/>
          </w:rPr>
          <w:t>RAIN</w:t>
        </w:r>
      </w:hyperlink>
      <w:r w:rsidR="00D4058F" w:rsidRPr="00D4058F">
        <w:rPr>
          <w:rFonts w:eastAsia="Arial" w:cs="Arial"/>
          <w:b w:val="0"/>
          <w:sz w:val="24"/>
          <w:szCs w:val="24"/>
        </w:rPr>
        <w:t xml:space="preserve"> – an acronym for “Recognize, Allow, Investigate, Nurture,” this </w:t>
      </w:r>
      <w:hyperlink r:id="rId14" w:history="1">
        <w:r w:rsidR="00D4058F" w:rsidRPr="00D4058F">
          <w:rPr>
            <w:rFonts w:eastAsia="Arial" w:cs="Arial"/>
            <w:b w:val="0"/>
            <w:color w:val="0563C1"/>
            <w:sz w:val="24"/>
            <w:szCs w:val="24"/>
            <w:u w:val="single"/>
          </w:rPr>
          <w:t>four step process</w:t>
        </w:r>
      </w:hyperlink>
      <w:r w:rsidR="00D4058F" w:rsidRPr="00D4058F">
        <w:rPr>
          <w:rFonts w:eastAsia="Arial" w:cs="Arial"/>
          <w:b w:val="0"/>
          <w:sz w:val="24"/>
          <w:szCs w:val="24"/>
        </w:rPr>
        <w:t xml:space="preserve"> (or </w:t>
      </w:r>
      <w:hyperlink r:id="rId15" w:history="1">
        <w:r w:rsidR="00D4058F" w:rsidRPr="00D4058F">
          <w:rPr>
            <w:rFonts w:eastAsia="Arial" w:cs="Arial"/>
            <w:b w:val="0"/>
            <w:color w:val="0563C1"/>
            <w:sz w:val="24"/>
            <w:szCs w:val="24"/>
            <w:u w:val="single"/>
          </w:rPr>
          <w:t>guided meditation (11 minutes)</w:t>
        </w:r>
      </w:hyperlink>
      <w:r w:rsidR="00D4058F" w:rsidRPr="00D4058F">
        <w:rPr>
          <w:rFonts w:eastAsia="Arial" w:cs="Arial"/>
          <w:b w:val="0"/>
          <w:sz w:val="24"/>
          <w:szCs w:val="24"/>
        </w:rPr>
        <w:t xml:space="preserve">) help you better understand your feelings and regain a sense of clarity, support and calm so you can be more fully present in your life, both at home and at home: from </w:t>
      </w:r>
      <w:hyperlink r:id="rId16" w:history="1">
        <w:r w:rsidR="00D4058F" w:rsidRPr="00D4058F">
          <w:rPr>
            <w:rFonts w:eastAsia="Arial" w:cs="Arial"/>
            <w:b w:val="0"/>
            <w:color w:val="0563C1"/>
            <w:sz w:val="24"/>
            <w:szCs w:val="24"/>
            <w:u w:val="single"/>
          </w:rPr>
          <w:t>Tara Brach</w:t>
        </w:r>
      </w:hyperlink>
      <w:r w:rsidR="00D4058F" w:rsidRPr="00D4058F">
        <w:rPr>
          <w:rFonts w:eastAsia="Arial" w:cs="Arial"/>
          <w:b w:val="0"/>
          <w:sz w:val="24"/>
          <w:szCs w:val="24"/>
        </w:rPr>
        <w:t xml:space="preserve">, mindfulness meditation author and teacher </w:t>
      </w:r>
    </w:p>
    <w:p w14:paraId="34E10555" w14:textId="77777777" w:rsidR="00D4058F" w:rsidRPr="00D4058F" w:rsidRDefault="00D4058F" w:rsidP="00D4058F">
      <w:pPr>
        <w:widowControl w:val="0"/>
        <w:numPr>
          <w:ilvl w:val="0"/>
          <w:numId w:val="5"/>
        </w:numPr>
        <w:autoSpaceDE w:val="0"/>
        <w:autoSpaceDN w:val="0"/>
        <w:spacing w:before="89" w:after="160" w:line="259" w:lineRule="auto"/>
        <w:rPr>
          <w:rFonts w:eastAsia="Arial" w:cs="Arial"/>
          <w:b w:val="0"/>
          <w:sz w:val="24"/>
          <w:szCs w:val="24"/>
        </w:rPr>
      </w:pPr>
      <w:r w:rsidRPr="00D4058F">
        <w:rPr>
          <w:rFonts w:eastAsia="Arial" w:cs="Arial"/>
          <w:b w:val="0"/>
          <w:sz w:val="24"/>
          <w:szCs w:val="24"/>
        </w:rPr>
        <w:t>Resources to help when you’re feeling anger/frustration, despair or other challenging emotions – many of us have difficulty managing these and other “negative” emotions *and* many of us have frequently struggled with these during the last ten months:</w:t>
      </w:r>
    </w:p>
    <w:p w14:paraId="379653A3" w14:textId="77777777" w:rsidR="00D4058F" w:rsidRPr="00D4058F" w:rsidRDefault="00136E6E" w:rsidP="00D4058F">
      <w:pPr>
        <w:widowControl w:val="0"/>
        <w:numPr>
          <w:ilvl w:val="1"/>
          <w:numId w:val="5"/>
        </w:numPr>
        <w:autoSpaceDE w:val="0"/>
        <w:autoSpaceDN w:val="0"/>
        <w:spacing w:before="89" w:after="160" w:line="259" w:lineRule="auto"/>
        <w:rPr>
          <w:rFonts w:eastAsia="Arial" w:cs="Arial"/>
          <w:b w:val="0"/>
          <w:sz w:val="24"/>
          <w:szCs w:val="24"/>
        </w:rPr>
      </w:pPr>
      <w:hyperlink r:id="rId17" w:history="1">
        <w:r w:rsidR="00D4058F" w:rsidRPr="00D4058F">
          <w:rPr>
            <w:rFonts w:eastAsia="Arial" w:cs="Arial"/>
            <w:b w:val="0"/>
            <w:color w:val="0563C1"/>
            <w:sz w:val="24"/>
            <w:szCs w:val="24"/>
            <w:u w:val="single"/>
          </w:rPr>
          <w:t>Anger/frustration</w:t>
        </w:r>
      </w:hyperlink>
      <w:r w:rsidR="00D4058F" w:rsidRPr="00D4058F">
        <w:rPr>
          <w:rFonts w:eastAsia="Arial" w:cs="Arial"/>
          <w:b w:val="0"/>
          <w:sz w:val="24"/>
          <w:szCs w:val="24"/>
        </w:rPr>
        <w:t xml:space="preserve"> – anger, irritability and frustration are common responses to stress and understandable responses to the pandemic and to other serious concerns that became prominent during 2020, such as longstanding </w:t>
      </w:r>
      <w:hyperlink r:id="rId18" w:history="1">
        <w:r w:rsidR="00D4058F" w:rsidRPr="00D4058F">
          <w:rPr>
            <w:rFonts w:eastAsia="Arial" w:cs="Arial"/>
            <w:b w:val="0"/>
            <w:color w:val="0563C1"/>
            <w:sz w:val="24"/>
            <w:szCs w:val="24"/>
            <w:u w:val="single"/>
          </w:rPr>
          <w:t>inequity in our society</w:t>
        </w:r>
      </w:hyperlink>
      <w:r w:rsidR="00D4058F" w:rsidRPr="00D4058F">
        <w:rPr>
          <w:rFonts w:eastAsia="Arial" w:cs="Arial"/>
          <w:b w:val="0"/>
          <w:sz w:val="24"/>
          <w:szCs w:val="24"/>
        </w:rPr>
        <w:t xml:space="preserve"> and </w:t>
      </w:r>
      <w:hyperlink r:id="rId19" w:history="1">
        <w:r w:rsidR="00D4058F" w:rsidRPr="00D4058F">
          <w:rPr>
            <w:rFonts w:eastAsia="Arial" w:cs="Arial"/>
            <w:b w:val="0"/>
            <w:color w:val="0563C1"/>
            <w:sz w:val="24"/>
            <w:szCs w:val="24"/>
            <w:u w:val="single"/>
          </w:rPr>
          <w:t>racial and historical trauma</w:t>
        </w:r>
      </w:hyperlink>
      <w:r w:rsidR="00D4058F" w:rsidRPr="00D4058F">
        <w:rPr>
          <w:rFonts w:eastAsia="Arial" w:cs="Arial"/>
          <w:b w:val="0"/>
          <w:sz w:val="24"/>
          <w:szCs w:val="24"/>
        </w:rPr>
        <w:t xml:space="preserve">. In the face of these and other overwhelming circumstances that are mostly out of our control, we can feel powerless. One option is to </w:t>
      </w:r>
      <w:hyperlink r:id="rId20" w:history="1">
        <w:r w:rsidR="00D4058F" w:rsidRPr="00D4058F">
          <w:rPr>
            <w:rFonts w:eastAsia="Arial" w:cs="Arial"/>
            <w:b w:val="0"/>
            <w:color w:val="0563C1"/>
            <w:sz w:val="24"/>
            <w:szCs w:val="24"/>
            <w:u w:val="single"/>
          </w:rPr>
          <w:t>see how to restore your sense of control</w:t>
        </w:r>
      </w:hyperlink>
      <w:r w:rsidR="00D4058F" w:rsidRPr="00D4058F">
        <w:rPr>
          <w:rFonts w:eastAsia="Arial" w:cs="Arial"/>
          <w:b w:val="0"/>
          <w:sz w:val="24"/>
          <w:szCs w:val="24"/>
        </w:rPr>
        <w:t xml:space="preserve">. Another strategy: in the moment, try one of these </w:t>
      </w:r>
      <w:hyperlink r:id="rId21" w:history="1">
        <w:r w:rsidR="00D4058F" w:rsidRPr="00D4058F">
          <w:rPr>
            <w:rFonts w:eastAsia="Arial" w:cs="Arial"/>
            <w:b w:val="0"/>
            <w:color w:val="0563C1"/>
            <w:sz w:val="24"/>
            <w:szCs w:val="24"/>
            <w:u w:val="single"/>
          </w:rPr>
          <w:t>18 ways to cope with frustration</w:t>
        </w:r>
      </w:hyperlink>
      <w:r w:rsidR="00D4058F" w:rsidRPr="00D4058F">
        <w:rPr>
          <w:rFonts w:eastAsia="Arial" w:cs="Arial"/>
          <w:b w:val="0"/>
          <w:sz w:val="24"/>
          <w:szCs w:val="24"/>
        </w:rPr>
        <w:t xml:space="preserve"> (such as journaling, managing your expectations of others, breathing practices and more). Finally, you can look more deeply at yourself to try to </w:t>
      </w:r>
      <w:hyperlink r:id="rId22" w:history="1">
        <w:r w:rsidR="00D4058F" w:rsidRPr="00D4058F">
          <w:rPr>
            <w:rFonts w:eastAsia="Arial" w:cs="Arial"/>
            <w:b w:val="0"/>
            <w:color w:val="0563C1"/>
            <w:sz w:val="24"/>
            <w:szCs w:val="24"/>
            <w:u w:val="single"/>
          </w:rPr>
          <w:t>understand your level of “frustration tolerance”</w:t>
        </w:r>
      </w:hyperlink>
      <w:r w:rsidR="00D4058F" w:rsidRPr="00D4058F">
        <w:rPr>
          <w:rFonts w:eastAsia="Arial" w:cs="Arial"/>
          <w:b w:val="0"/>
          <w:sz w:val="24"/>
          <w:szCs w:val="24"/>
        </w:rPr>
        <w:t xml:space="preserve"> </w:t>
      </w:r>
    </w:p>
    <w:p w14:paraId="1D13722D" w14:textId="77777777" w:rsidR="00D4058F" w:rsidRPr="00D4058F" w:rsidRDefault="00136E6E" w:rsidP="00D4058F">
      <w:pPr>
        <w:widowControl w:val="0"/>
        <w:numPr>
          <w:ilvl w:val="1"/>
          <w:numId w:val="5"/>
        </w:numPr>
        <w:autoSpaceDE w:val="0"/>
        <w:autoSpaceDN w:val="0"/>
        <w:spacing w:before="89" w:after="160" w:line="259" w:lineRule="auto"/>
        <w:rPr>
          <w:rFonts w:eastAsia="Arial" w:cs="Arial"/>
          <w:b w:val="0"/>
          <w:sz w:val="24"/>
          <w:szCs w:val="24"/>
        </w:rPr>
      </w:pPr>
      <w:hyperlink r:id="rId23" w:history="1">
        <w:r w:rsidR="00D4058F" w:rsidRPr="00D4058F">
          <w:rPr>
            <w:rFonts w:eastAsia="Arial" w:cs="Arial"/>
            <w:b w:val="0"/>
            <w:color w:val="0563C1"/>
            <w:sz w:val="24"/>
            <w:szCs w:val="24"/>
            <w:u w:val="single"/>
          </w:rPr>
          <w:t>Despair</w:t>
        </w:r>
      </w:hyperlink>
      <w:r w:rsidR="00D4058F" w:rsidRPr="00D4058F">
        <w:rPr>
          <w:rFonts w:eastAsia="Arial" w:cs="Arial"/>
          <w:b w:val="0"/>
          <w:sz w:val="24"/>
          <w:szCs w:val="24"/>
        </w:rPr>
        <w:t xml:space="preserve"> – another common response in the face of the personal, family, community and/or societal struggles many of us have experienced during the past year. When you feel overwhelmed by despair, try the quick exercise in this </w:t>
      </w:r>
      <w:hyperlink r:id="rId24" w:history="1">
        <w:r w:rsidR="00D4058F" w:rsidRPr="00D4058F">
          <w:rPr>
            <w:rFonts w:eastAsia="Arial" w:cs="Arial"/>
            <w:b w:val="0"/>
            <w:color w:val="0563C1"/>
            <w:sz w:val="24"/>
            <w:szCs w:val="24"/>
            <w:u w:val="single"/>
          </w:rPr>
          <w:t>5 minute video</w:t>
        </w:r>
      </w:hyperlink>
      <w:r w:rsidR="00D4058F" w:rsidRPr="00D4058F">
        <w:rPr>
          <w:rFonts w:eastAsia="Arial" w:cs="Arial"/>
          <w:b w:val="0"/>
          <w:sz w:val="24"/>
          <w:szCs w:val="24"/>
        </w:rPr>
        <w:t xml:space="preserve">, led by </w:t>
      </w:r>
      <w:hyperlink r:id="rId25" w:history="1">
        <w:r w:rsidR="00D4058F" w:rsidRPr="00D4058F">
          <w:rPr>
            <w:rFonts w:eastAsia="Arial" w:cs="Arial"/>
            <w:b w:val="0"/>
            <w:color w:val="0563C1"/>
            <w:sz w:val="24"/>
            <w:szCs w:val="24"/>
            <w:u w:val="single"/>
          </w:rPr>
          <w:t>Peter Levine</w:t>
        </w:r>
      </w:hyperlink>
      <w:r w:rsidR="00D4058F" w:rsidRPr="00D4058F">
        <w:rPr>
          <w:rFonts w:eastAsia="Arial" w:cs="Arial"/>
          <w:b w:val="0"/>
          <w:sz w:val="24"/>
          <w:szCs w:val="24"/>
        </w:rPr>
        <w:t xml:space="preserve">, trauma expert and teacher </w:t>
      </w:r>
    </w:p>
    <w:p w14:paraId="0E0FF9A6" w14:textId="77777777" w:rsidR="00D4058F" w:rsidRPr="00D4058F" w:rsidRDefault="00D4058F" w:rsidP="00D4058F">
      <w:pPr>
        <w:widowControl w:val="0"/>
        <w:numPr>
          <w:ilvl w:val="1"/>
          <w:numId w:val="5"/>
        </w:numPr>
        <w:autoSpaceDE w:val="0"/>
        <w:autoSpaceDN w:val="0"/>
        <w:spacing w:before="89" w:after="160" w:line="259" w:lineRule="auto"/>
        <w:rPr>
          <w:rFonts w:eastAsia="Arial" w:cs="Arial"/>
          <w:b w:val="0"/>
          <w:sz w:val="24"/>
          <w:szCs w:val="24"/>
        </w:rPr>
      </w:pPr>
      <w:r w:rsidRPr="00D4058F">
        <w:rPr>
          <w:rFonts w:eastAsia="Arial" w:cs="Arial"/>
          <w:b w:val="0"/>
          <w:sz w:val="24"/>
          <w:szCs w:val="24"/>
        </w:rPr>
        <w:t xml:space="preserve">Support with </w:t>
      </w:r>
      <w:hyperlink r:id="rId26" w:history="1">
        <w:r w:rsidRPr="00D4058F">
          <w:rPr>
            <w:rFonts w:eastAsia="Arial" w:cs="Arial"/>
            <w:b w:val="0"/>
            <w:color w:val="0563C1"/>
            <w:sz w:val="24"/>
            <w:szCs w:val="24"/>
            <w:u w:val="single"/>
          </w:rPr>
          <w:t>other emotions</w:t>
        </w:r>
      </w:hyperlink>
      <w:r w:rsidRPr="00D4058F">
        <w:rPr>
          <w:rFonts w:eastAsia="Arial" w:cs="Arial"/>
          <w:b w:val="0"/>
          <w:sz w:val="24"/>
          <w:szCs w:val="24"/>
        </w:rPr>
        <w:t xml:space="preserve">, such as </w:t>
      </w:r>
      <w:hyperlink r:id="rId27" w:history="1">
        <w:r w:rsidRPr="00D4058F">
          <w:rPr>
            <w:rFonts w:eastAsia="Arial" w:cs="Arial"/>
            <w:b w:val="0"/>
            <w:color w:val="0563C1"/>
            <w:sz w:val="24"/>
            <w:szCs w:val="24"/>
            <w:u w:val="single"/>
          </w:rPr>
          <w:t>grief</w:t>
        </w:r>
      </w:hyperlink>
      <w:r w:rsidRPr="00D4058F">
        <w:rPr>
          <w:rFonts w:eastAsia="Arial" w:cs="Arial"/>
          <w:b w:val="0"/>
          <w:sz w:val="24"/>
          <w:szCs w:val="24"/>
        </w:rPr>
        <w:t xml:space="preserve">, </w:t>
      </w:r>
      <w:hyperlink r:id="rId28" w:history="1">
        <w:r w:rsidRPr="00D4058F">
          <w:rPr>
            <w:rFonts w:eastAsia="Arial" w:cs="Arial"/>
            <w:b w:val="0"/>
            <w:color w:val="0563C1"/>
            <w:sz w:val="24"/>
            <w:szCs w:val="24"/>
            <w:u w:val="single"/>
          </w:rPr>
          <w:t>loneliness</w:t>
        </w:r>
      </w:hyperlink>
      <w:r w:rsidRPr="00D4058F">
        <w:rPr>
          <w:rFonts w:eastAsia="Arial" w:cs="Arial"/>
          <w:b w:val="0"/>
          <w:sz w:val="24"/>
          <w:szCs w:val="24"/>
        </w:rPr>
        <w:t xml:space="preserve">, </w:t>
      </w:r>
      <w:hyperlink r:id="rId29" w:history="1">
        <w:r w:rsidRPr="00D4058F">
          <w:rPr>
            <w:rFonts w:eastAsia="Arial" w:cs="Arial"/>
            <w:b w:val="0"/>
            <w:color w:val="0563C1"/>
            <w:sz w:val="24"/>
            <w:szCs w:val="24"/>
            <w:u w:val="single"/>
          </w:rPr>
          <w:t>worry</w:t>
        </w:r>
      </w:hyperlink>
      <w:r w:rsidRPr="00D4058F">
        <w:rPr>
          <w:rFonts w:eastAsia="Arial" w:cs="Arial"/>
          <w:b w:val="0"/>
          <w:sz w:val="24"/>
          <w:szCs w:val="24"/>
        </w:rPr>
        <w:t xml:space="preserve"> and </w:t>
      </w:r>
      <w:hyperlink r:id="rId30" w:history="1">
        <w:r w:rsidRPr="00D4058F">
          <w:rPr>
            <w:rFonts w:eastAsia="Arial" w:cs="Arial"/>
            <w:b w:val="0"/>
            <w:color w:val="0563C1"/>
            <w:sz w:val="24"/>
            <w:szCs w:val="24"/>
            <w:u w:val="single"/>
          </w:rPr>
          <w:t>fear</w:t>
        </w:r>
      </w:hyperlink>
    </w:p>
    <w:p w14:paraId="15E90BDB" w14:textId="77777777" w:rsidR="00D4058F" w:rsidRPr="00D4058F" w:rsidRDefault="00D4058F" w:rsidP="00D4058F">
      <w:pPr>
        <w:widowControl w:val="0"/>
        <w:autoSpaceDE w:val="0"/>
        <w:autoSpaceDN w:val="0"/>
        <w:spacing w:before="89"/>
        <w:ind w:left="1080"/>
        <w:rPr>
          <w:rFonts w:ascii="Calibri" w:eastAsia="Arial" w:hAnsi="Calibri" w:cs="Calibri"/>
          <w:b w:val="0"/>
          <w:sz w:val="24"/>
          <w:szCs w:val="24"/>
        </w:rPr>
      </w:pPr>
    </w:p>
    <w:p w14:paraId="28788D07" w14:textId="77777777" w:rsidR="00D4058F" w:rsidRPr="00D4058F" w:rsidRDefault="00D4058F" w:rsidP="00D4058F">
      <w:pPr>
        <w:spacing w:after="160" w:line="259" w:lineRule="auto"/>
        <w:rPr>
          <w:rFonts w:eastAsia="Calibri" w:cs="Arial"/>
          <w:b w:val="0"/>
          <w:sz w:val="24"/>
          <w:szCs w:val="24"/>
        </w:rPr>
      </w:pPr>
      <w:r w:rsidRPr="00D4058F">
        <w:rPr>
          <w:rFonts w:eastAsia="Calibri" w:cs="Arial"/>
          <w:b w:val="0"/>
          <w:sz w:val="24"/>
          <w:szCs w:val="24"/>
        </w:rPr>
        <w:t xml:space="preserve">Finally, if you’re struggling, know that you don’t have to struggle alone -- please reach out to your EAP for support, at 1-877-313-4455 or </w:t>
      </w:r>
      <w:hyperlink r:id="rId31" w:history="1">
        <w:r w:rsidRPr="00D4058F">
          <w:rPr>
            <w:rFonts w:eastAsia="Calibri" w:cs="Arial"/>
            <w:color w:val="0563C1"/>
            <w:sz w:val="24"/>
            <w:szCs w:val="24"/>
            <w:u w:val="single"/>
          </w:rPr>
          <w:t>online</w:t>
        </w:r>
      </w:hyperlink>
      <w:r w:rsidRPr="00D4058F">
        <w:rPr>
          <w:rFonts w:eastAsia="Calibri" w:cs="Arial"/>
          <w:b w:val="0"/>
          <w:sz w:val="24"/>
          <w:szCs w:val="24"/>
        </w:rPr>
        <w:t>.</w:t>
      </w:r>
    </w:p>
    <w:p w14:paraId="33C70F6C" w14:textId="77777777" w:rsidR="00D4058F" w:rsidRPr="00D4058F" w:rsidRDefault="00D4058F" w:rsidP="00D4058F">
      <w:pPr>
        <w:spacing w:after="160" w:line="259" w:lineRule="auto"/>
        <w:rPr>
          <w:rFonts w:eastAsia="Calibri" w:cs="Arial"/>
          <w:b w:val="0"/>
          <w:sz w:val="24"/>
          <w:szCs w:val="24"/>
        </w:rPr>
      </w:pPr>
    </w:p>
    <w:p w14:paraId="76A77FD1" w14:textId="77777777" w:rsidR="00D4058F" w:rsidRPr="00D4058F" w:rsidRDefault="00D4058F" w:rsidP="00A55305">
      <w:pPr>
        <w:pStyle w:val="Heading1"/>
      </w:pPr>
      <w:r w:rsidRPr="00D4058F">
        <w:t xml:space="preserve">Thinking </w:t>
      </w:r>
      <w:proofErr w:type="gramStart"/>
      <w:r w:rsidRPr="00D4058F">
        <w:t>About</w:t>
      </w:r>
      <w:proofErr w:type="gramEnd"/>
      <w:r w:rsidRPr="00D4058F">
        <w:t xml:space="preserve"> Quitting Smoking in 2021? Get Free Help from the Washington State </w:t>
      </w:r>
      <w:proofErr w:type="spellStart"/>
      <w:r w:rsidRPr="00D4058F">
        <w:t>Quitline</w:t>
      </w:r>
      <w:proofErr w:type="spellEnd"/>
    </w:p>
    <w:p w14:paraId="12DF701C" w14:textId="77777777" w:rsidR="00D4058F" w:rsidRPr="00D4058F" w:rsidRDefault="00D4058F" w:rsidP="00D4058F">
      <w:pPr>
        <w:shd w:val="clear" w:color="auto" w:fill="FFFFFF"/>
        <w:textAlignment w:val="baseline"/>
        <w:rPr>
          <w:rFonts w:cs="Arial"/>
          <w:b w:val="0"/>
          <w:color w:val="000000"/>
          <w:sz w:val="24"/>
          <w:szCs w:val="24"/>
          <w:shd w:val="clear" w:color="auto" w:fill="FFFFFF"/>
        </w:rPr>
      </w:pPr>
      <w:r w:rsidRPr="00D4058F">
        <w:rPr>
          <w:rFonts w:cs="Arial"/>
          <w:bCs/>
          <w:color w:val="000000"/>
          <w:sz w:val="24"/>
          <w:szCs w:val="24"/>
          <w:bdr w:val="none" w:sz="0" w:space="0" w:color="auto" w:frame="1"/>
          <w:shd w:val="clear" w:color="auto" w:fill="FFFFFF"/>
        </w:rPr>
        <w:t>Quitting tobacco is a great way to improve your health.</w:t>
      </w:r>
      <w:r w:rsidRPr="00D4058F">
        <w:rPr>
          <w:rFonts w:cs="Arial"/>
          <w:b w:val="0"/>
          <w:color w:val="000000"/>
          <w:sz w:val="24"/>
          <w:szCs w:val="24"/>
          <w:shd w:val="clear" w:color="auto" w:fill="FFFFFF"/>
        </w:rPr>
        <w:t> If you’ve been thinking about quitting, you’re not alone: about 70% of U.S. adults who smoke want to quit. You have probably heard about the </w:t>
      </w:r>
      <w:hyperlink r:id="rId32" w:tgtFrame="_blank" w:history="1">
        <w:r w:rsidRPr="00F83C7E">
          <w:rPr>
            <w:rFonts w:cs="Arial"/>
            <w:b w:val="0"/>
            <w:color w:val="2F5496" w:themeColor="accent5" w:themeShade="BF"/>
            <w:sz w:val="24"/>
            <w:szCs w:val="24"/>
            <w:u w:val="single"/>
            <w:bdr w:val="none" w:sz="0" w:space="0" w:color="auto" w:frame="1"/>
            <w:shd w:val="clear" w:color="auto" w:fill="FFFFFF"/>
          </w:rPr>
          <w:t>harms of tobacco use</w:t>
        </w:r>
      </w:hyperlink>
      <w:r w:rsidRPr="00F83C7E">
        <w:rPr>
          <w:rFonts w:cs="Arial"/>
          <w:b w:val="0"/>
          <w:color w:val="2F5496" w:themeColor="accent5" w:themeShade="BF"/>
          <w:sz w:val="24"/>
          <w:szCs w:val="24"/>
          <w:shd w:val="clear" w:color="auto" w:fill="FFFFFF"/>
        </w:rPr>
        <w:t> and the </w:t>
      </w:r>
      <w:hyperlink r:id="rId33" w:tgtFrame="_blank" w:history="1">
        <w:r w:rsidRPr="00F83C7E">
          <w:rPr>
            <w:rFonts w:cs="Arial"/>
            <w:b w:val="0"/>
            <w:color w:val="2F5496" w:themeColor="accent5" w:themeShade="BF"/>
            <w:sz w:val="24"/>
            <w:szCs w:val="24"/>
            <w:u w:val="single"/>
            <w:bdr w:val="none" w:sz="0" w:space="0" w:color="auto" w:frame="1"/>
            <w:shd w:val="clear" w:color="auto" w:fill="FFFFFF"/>
          </w:rPr>
          <w:t>benefits of quitting smoking</w:t>
        </w:r>
      </w:hyperlink>
      <w:r w:rsidRPr="00D4058F">
        <w:rPr>
          <w:rFonts w:cs="Arial"/>
          <w:b w:val="0"/>
          <w:color w:val="000000"/>
          <w:sz w:val="24"/>
          <w:szCs w:val="24"/>
          <w:shd w:val="clear" w:color="auto" w:fill="FFFFFF"/>
        </w:rPr>
        <w:t>, but did you know that your body starts to heal just minutes after your last cigarette?</w:t>
      </w:r>
    </w:p>
    <w:p w14:paraId="20DCAD54" w14:textId="77777777" w:rsidR="00D4058F" w:rsidRPr="00D4058F" w:rsidRDefault="00D4058F" w:rsidP="00D4058F">
      <w:pPr>
        <w:shd w:val="clear" w:color="auto" w:fill="FFFFFF"/>
        <w:textAlignment w:val="baseline"/>
        <w:rPr>
          <w:rFonts w:cs="Arial"/>
          <w:b w:val="0"/>
          <w:color w:val="000000"/>
          <w:sz w:val="24"/>
          <w:szCs w:val="24"/>
          <w:shd w:val="clear" w:color="auto" w:fill="FFFFFF"/>
        </w:rPr>
      </w:pPr>
    </w:p>
    <w:p w14:paraId="4CF22A1C" w14:textId="77777777" w:rsidR="00D4058F" w:rsidRPr="00D4058F" w:rsidRDefault="00D4058F" w:rsidP="00D4058F">
      <w:pPr>
        <w:shd w:val="clear" w:color="auto" w:fill="FFFFFF"/>
        <w:textAlignment w:val="baseline"/>
        <w:rPr>
          <w:rFonts w:cs="Arial"/>
          <w:b w:val="0"/>
          <w:color w:val="000000"/>
          <w:sz w:val="24"/>
          <w:szCs w:val="24"/>
          <w:shd w:val="clear" w:color="auto" w:fill="FFFFFF"/>
        </w:rPr>
      </w:pPr>
      <w:r w:rsidRPr="00D4058F">
        <w:rPr>
          <w:rFonts w:cs="Arial"/>
          <w:b w:val="0"/>
          <w:color w:val="000000"/>
          <w:sz w:val="24"/>
          <w:szCs w:val="24"/>
          <w:shd w:val="clear" w:color="auto" w:fill="FFFFFF"/>
        </w:rPr>
        <w:t>It can be </w:t>
      </w:r>
      <w:hyperlink r:id="rId34" w:tgtFrame="_blank" w:history="1">
        <w:r w:rsidRPr="00F83C7E">
          <w:rPr>
            <w:rFonts w:cs="Arial"/>
            <w:b w:val="0"/>
            <w:color w:val="2F5496" w:themeColor="accent5" w:themeShade="BF"/>
            <w:sz w:val="24"/>
            <w:szCs w:val="24"/>
            <w:u w:val="single"/>
            <w:bdr w:val="none" w:sz="0" w:space="0" w:color="auto" w:frame="1"/>
            <w:shd w:val="clear" w:color="auto" w:fill="FFFFFF"/>
          </w:rPr>
          <w:t>hard to quit</w:t>
        </w:r>
      </w:hyperlink>
      <w:r w:rsidRPr="00F83C7E">
        <w:rPr>
          <w:rFonts w:cs="Arial"/>
          <w:b w:val="0"/>
          <w:color w:val="2F5496" w:themeColor="accent5" w:themeShade="BF"/>
          <w:sz w:val="24"/>
          <w:szCs w:val="24"/>
          <w:shd w:val="clear" w:color="auto" w:fill="FFFFFF"/>
        </w:rPr>
        <w:t> </w:t>
      </w:r>
      <w:r w:rsidRPr="00D4058F">
        <w:rPr>
          <w:rFonts w:cs="Arial"/>
          <w:b w:val="0"/>
          <w:color w:val="000000"/>
          <w:sz w:val="24"/>
          <w:szCs w:val="24"/>
          <w:shd w:val="clear" w:color="auto" w:fill="FFFFFF"/>
        </w:rPr>
        <w:t>because nicotine, a chemical in tobacco and many e-cigarettes/vapes, is very addictive – similar to cocaine and heroin. It can take several tries to quit for good, but the more times you try to quit, the more likely you are to succeed on your next try.</w:t>
      </w:r>
    </w:p>
    <w:p w14:paraId="01464FAA" w14:textId="77777777" w:rsidR="00D4058F" w:rsidRPr="00D4058F" w:rsidRDefault="00D4058F" w:rsidP="00D4058F">
      <w:pPr>
        <w:shd w:val="clear" w:color="auto" w:fill="FFFFFF"/>
        <w:textAlignment w:val="baseline"/>
        <w:rPr>
          <w:rFonts w:cs="Arial"/>
          <w:b w:val="0"/>
          <w:color w:val="000000"/>
          <w:sz w:val="24"/>
          <w:szCs w:val="24"/>
          <w:shd w:val="clear" w:color="auto" w:fill="FFFFFF"/>
        </w:rPr>
      </w:pPr>
    </w:p>
    <w:p w14:paraId="016AD7EC" w14:textId="77777777" w:rsidR="00D4058F" w:rsidRPr="00D4058F" w:rsidRDefault="00D4058F" w:rsidP="00D4058F">
      <w:pPr>
        <w:shd w:val="clear" w:color="auto" w:fill="FFFFFF"/>
        <w:textAlignment w:val="baseline"/>
        <w:rPr>
          <w:rFonts w:cs="Arial"/>
          <w:b w:val="0"/>
          <w:color w:val="000000"/>
          <w:sz w:val="24"/>
          <w:szCs w:val="24"/>
        </w:rPr>
      </w:pPr>
      <w:r w:rsidRPr="00D4058F">
        <w:rPr>
          <w:rFonts w:cs="Arial"/>
          <w:b w:val="0"/>
          <w:color w:val="000000"/>
          <w:sz w:val="24"/>
          <w:szCs w:val="24"/>
        </w:rPr>
        <w:t xml:space="preserve">Since 2000, </w:t>
      </w:r>
      <w:hyperlink r:id="rId35" w:history="1">
        <w:r w:rsidRPr="00D4058F">
          <w:rPr>
            <w:rFonts w:cs="Arial"/>
            <w:b w:val="0"/>
            <w:color w:val="0563C1"/>
            <w:sz w:val="24"/>
            <w:szCs w:val="24"/>
            <w:u w:val="single"/>
          </w:rPr>
          <w:t xml:space="preserve">the Washington State </w:t>
        </w:r>
        <w:proofErr w:type="spellStart"/>
        <w:r w:rsidRPr="00D4058F">
          <w:rPr>
            <w:rFonts w:cs="Arial"/>
            <w:b w:val="0"/>
            <w:color w:val="0563C1"/>
            <w:sz w:val="24"/>
            <w:szCs w:val="24"/>
            <w:u w:val="single"/>
          </w:rPr>
          <w:t>Quitline</w:t>
        </w:r>
        <w:proofErr w:type="spellEnd"/>
      </w:hyperlink>
      <w:r w:rsidRPr="00D4058F">
        <w:rPr>
          <w:rFonts w:cs="Arial"/>
          <w:b w:val="0"/>
          <w:color w:val="000000"/>
          <w:sz w:val="24"/>
          <w:szCs w:val="24"/>
        </w:rPr>
        <w:t xml:space="preserve"> has helped tens of thousands of Washingtonians quit smoking. You can get free, confidential, one-on-one counseling from a Quit Coach, and may be eligible for free </w:t>
      </w:r>
      <w:hyperlink r:id="rId36" w:history="1">
        <w:r w:rsidRPr="00F83C7E">
          <w:rPr>
            <w:rFonts w:cs="Arial"/>
            <w:b w:val="0"/>
            <w:color w:val="2F5496" w:themeColor="accent5" w:themeShade="BF"/>
            <w:sz w:val="24"/>
            <w:szCs w:val="24"/>
            <w:u w:val="single"/>
            <w:bdr w:val="none" w:sz="0" w:space="0" w:color="auto" w:frame="1"/>
          </w:rPr>
          <w:t>medication</w:t>
        </w:r>
      </w:hyperlink>
      <w:r w:rsidRPr="00F83C7E">
        <w:rPr>
          <w:rFonts w:cs="Arial"/>
          <w:b w:val="0"/>
          <w:color w:val="2F5496" w:themeColor="accent5" w:themeShade="BF"/>
          <w:sz w:val="24"/>
          <w:szCs w:val="24"/>
        </w:rPr>
        <w:t> </w:t>
      </w:r>
      <w:r w:rsidRPr="00D4058F">
        <w:rPr>
          <w:rFonts w:cs="Arial"/>
          <w:b w:val="0"/>
          <w:color w:val="000000"/>
          <w:sz w:val="24"/>
          <w:szCs w:val="24"/>
        </w:rPr>
        <w:t>to help you quit smoking, vaping, or other tobacco. Find out more by:</w:t>
      </w:r>
    </w:p>
    <w:p w14:paraId="7AEA1DD2" w14:textId="77777777" w:rsidR="00D4058F" w:rsidRPr="00D4058F" w:rsidRDefault="00D4058F" w:rsidP="00D4058F">
      <w:pPr>
        <w:shd w:val="clear" w:color="auto" w:fill="FFFFFF"/>
        <w:textAlignment w:val="baseline"/>
        <w:rPr>
          <w:rFonts w:cs="Arial"/>
          <w:b w:val="0"/>
          <w:color w:val="000000"/>
          <w:sz w:val="24"/>
          <w:szCs w:val="24"/>
        </w:rPr>
      </w:pPr>
    </w:p>
    <w:p w14:paraId="0287099F" w14:textId="77777777" w:rsidR="00D4058F" w:rsidRPr="00D4058F" w:rsidRDefault="00D4058F" w:rsidP="00D4058F">
      <w:pPr>
        <w:numPr>
          <w:ilvl w:val="0"/>
          <w:numId w:val="6"/>
        </w:numPr>
        <w:shd w:val="clear" w:color="auto" w:fill="FFFFFF"/>
        <w:tabs>
          <w:tab w:val="num" w:pos="1080"/>
        </w:tabs>
        <w:spacing w:after="160" w:line="259" w:lineRule="auto"/>
        <w:textAlignment w:val="baseline"/>
        <w:rPr>
          <w:rFonts w:eastAsia="Calibri" w:cs="Arial"/>
          <w:b w:val="0"/>
          <w:color w:val="000000"/>
          <w:sz w:val="24"/>
          <w:szCs w:val="24"/>
        </w:rPr>
      </w:pPr>
      <w:r w:rsidRPr="00D4058F">
        <w:rPr>
          <w:rFonts w:eastAsia="Calibri" w:cs="Arial"/>
          <w:b w:val="0"/>
          <w:color w:val="000000"/>
          <w:sz w:val="24"/>
          <w:szCs w:val="24"/>
        </w:rPr>
        <w:t>Calling </w:t>
      </w:r>
      <w:r w:rsidRPr="00D4058F">
        <w:rPr>
          <w:rFonts w:ascii="inherit" w:eastAsia="Calibri" w:hAnsi="inherit" w:cs="Arial"/>
          <w:bCs/>
          <w:color w:val="000000"/>
          <w:sz w:val="24"/>
          <w:szCs w:val="24"/>
          <w:bdr w:val="none" w:sz="0" w:space="0" w:color="auto" w:frame="1"/>
        </w:rPr>
        <w:t>1-800-QUIT-NOW</w:t>
      </w:r>
      <w:r w:rsidRPr="00D4058F">
        <w:rPr>
          <w:rFonts w:eastAsia="Calibri" w:cs="Arial"/>
          <w:b w:val="0"/>
          <w:color w:val="000000"/>
          <w:sz w:val="24"/>
          <w:szCs w:val="24"/>
        </w:rPr>
        <w:t> (1-800-784-8669);</w:t>
      </w:r>
    </w:p>
    <w:p w14:paraId="1188DB87" w14:textId="77777777" w:rsidR="00D4058F" w:rsidRPr="00D4058F" w:rsidRDefault="00D4058F" w:rsidP="00D4058F">
      <w:pPr>
        <w:numPr>
          <w:ilvl w:val="0"/>
          <w:numId w:val="6"/>
        </w:numPr>
        <w:shd w:val="clear" w:color="auto" w:fill="FFFFFF"/>
        <w:tabs>
          <w:tab w:val="num" w:pos="1080"/>
        </w:tabs>
        <w:spacing w:after="160" w:line="259" w:lineRule="auto"/>
        <w:textAlignment w:val="baseline"/>
        <w:rPr>
          <w:rFonts w:eastAsia="Calibri" w:cs="Arial"/>
          <w:b w:val="0"/>
          <w:color w:val="000000"/>
          <w:sz w:val="24"/>
          <w:szCs w:val="24"/>
        </w:rPr>
      </w:pPr>
      <w:r w:rsidRPr="00D4058F">
        <w:rPr>
          <w:rFonts w:eastAsia="Calibri" w:cs="Arial"/>
          <w:b w:val="0"/>
          <w:color w:val="000000"/>
          <w:sz w:val="24"/>
          <w:szCs w:val="24"/>
        </w:rPr>
        <w:t>Visiting </w:t>
      </w:r>
      <w:hyperlink r:id="rId37" w:tgtFrame="_blank" w:history="1">
        <w:r w:rsidRPr="00F83C7E">
          <w:rPr>
            <w:rFonts w:eastAsia="Calibri" w:cs="Arial"/>
            <w:b w:val="0"/>
            <w:color w:val="2F5496" w:themeColor="accent5" w:themeShade="BF"/>
            <w:sz w:val="24"/>
            <w:szCs w:val="24"/>
            <w:u w:val="single"/>
            <w:bdr w:val="none" w:sz="0" w:space="0" w:color="auto" w:frame="1"/>
          </w:rPr>
          <w:t>quitline.com</w:t>
        </w:r>
      </w:hyperlink>
      <w:r w:rsidRPr="00D4058F">
        <w:rPr>
          <w:rFonts w:eastAsia="Calibri" w:cs="Arial"/>
          <w:b w:val="0"/>
          <w:color w:val="000000"/>
          <w:sz w:val="24"/>
          <w:szCs w:val="24"/>
        </w:rPr>
        <w:t>; or</w:t>
      </w:r>
    </w:p>
    <w:p w14:paraId="4A5A7774" w14:textId="77777777" w:rsidR="00D4058F" w:rsidRPr="00D4058F" w:rsidRDefault="00D4058F" w:rsidP="00D4058F">
      <w:pPr>
        <w:numPr>
          <w:ilvl w:val="0"/>
          <w:numId w:val="6"/>
        </w:numPr>
        <w:shd w:val="clear" w:color="auto" w:fill="FFFFFF"/>
        <w:tabs>
          <w:tab w:val="num" w:pos="1080"/>
        </w:tabs>
        <w:spacing w:after="160" w:line="259" w:lineRule="auto"/>
        <w:textAlignment w:val="baseline"/>
        <w:rPr>
          <w:rFonts w:eastAsia="Calibri" w:cs="Arial"/>
          <w:b w:val="0"/>
          <w:color w:val="000000"/>
          <w:sz w:val="24"/>
          <w:szCs w:val="24"/>
        </w:rPr>
      </w:pPr>
      <w:r w:rsidRPr="00D4058F">
        <w:rPr>
          <w:rFonts w:eastAsia="Calibri" w:cs="Arial"/>
          <w:b w:val="0"/>
          <w:color w:val="000000"/>
          <w:sz w:val="24"/>
          <w:szCs w:val="24"/>
        </w:rPr>
        <w:t>Texting READY to 200-400.</w:t>
      </w:r>
    </w:p>
    <w:p w14:paraId="0BA56A78" w14:textId="77777777" w:rsidR="00D4058F" w:rsidRPr="00D4058F" w:rsidRDefault="00D4058F" w:rsidP="00D4058F">
      <w:pPr>
        <w:shd w:val="clear" w:color="auto" w:fill="FFFFFF"/>
        <w:ind w:left="360"/>
        <w:textAlignment w:val="baseline"/>
        <w:rPr>
          <w:rFonts w:eastAsia="Calibri" w:cs="Arial"/>
          <w:b w:val="0"/>
          <w:color w:val="000000"/>
          <w:sz w:val="24"/>
          <w:szCs w:val="24"/>
        </w:rPr>
      </w:pPr>
    </w:p>
    <w:p w14:paraId="55FD2705" w14:textId="2510B005" w:rsidR="003169AE" w:rsidRPr="00F83C7E" w:rsidRDefault="00D4058F" w:rsidP="00F83C7E">
      <w:pPr>
        <w:shd w:val="clear" w:color="auto" w:fill="FFFFFF"/>
        <w:textAlignment w:val="baseline"/>
        <w:rPr>
          <w:rFonts w:cs="Arial"/>
          <w:b w:val="0"/>
          <w:color w:val="2F5496" w:themeColor="accent5" w:themeShade="BF"/>
          <w:sz w:val="24"/>
          <w:szCs w:val="24"/>
        </w:rPr>
      </w:pPr>
      <w:r w:rsidRPr="00D4058F">
        <w:rPr>
          <w:rFonts w:cs="Arial"/>
          <w:b w:val="0"/>
          <w:color w:val="000000"/>
          <w:sz w:val="24"/>
          <w:szCs w:val="24"/>
        </w:rPr>
        <w:t>Not ready just yet? </w:t>
      </w:r>
      <w:hyperlink r:id="rId38" w:history="1">
        <w:r w:rsidRPr="00F83C7E">
          <w:rPr>
            <w:rFonts w:cs="Arial"/>
            <w:b w:val="0"/>
            <w:color w:val="2F5496" w:themeColor="accent5" w:themeShade="BF"/>
            <w:sz w:val="24"/>
            <w:szCs w:val="24"/>
            <w:u w:val="single"/>
            <w:bdr w:val="none" w:sz="0" w:space="0" w:color="auto" w:frame="1"/>
          </w:rPr>
          <w:t xml:space="preserve">Click here to learn more about the </w:t>
        </w:r>
        <w:proofErr w:type="spellStart"/>
        <w:r w:rsidRPr="00F83C7E">
          <w:rPr>
            <w:rFonts w:cs="Arial"/>
            <w:b w:val="0"/>
            <w:color w:val="2F5496" w:themeColor="accent5" w:themeShade="BF"/>
            <w:sz w:val="24"/>
            <w:szCs w:val="24"/>
            <w:u w:val="single"/>
            <w:bdr w:val="none" w:sz="0" w:space="0" w:color="auto" w:frame="1"/>
          </w:rPr>
          <w:t>Quitline</w:t>
        </w:r>
        <w:proofErr w:type="spellEnd"/>
        <w:r w:rsidRPr="00F83C7E">
          <w:rPr>
            <w:rFonts w:cs="Arial"/>
            <w:b w:val="0"/>
            <w:color w:val="2F5496" w:themeColor="accent5" w:themeShade="BF"/>
            <w:sz w:val="24"/>
            <w:szCs w:val="24"/>
            <w:u w:val="single"/>
            <w:bdr w:val="none" w:sz="0" w:space="0" w:color="auto" w:frame="1"/>
          </w:rPr>
          <w:t xml:space="preserve"> and other counseling options</w:t>
        </w:r>
      </w:hyperlink>
      <w:r w:rsidRPr="00F83C7E">
        <w:rPr>
          <w:rFonts w:cs="Arial"/>
          <w:b w:val="0"/>
          <w:color w:val="2F5496" w:themeColor="accent5" w:themeShade="BF"/>
          <w:sz w:val="24"/>
          <w:szCs w:val="24"/>
        </w:rPr>
        <w:t xml:space="preserve">. </w:t>
      </w:r>
    </w:p>
    <w:p w14:paraId="595AD51A" w14:textId="77777777" w:rsidR="00575045" w:rsidRDefault="00575045" w:rsidP="00575045">
      <w:pPr>
        <w:pStyle w:val="Heading1"/>
      </w:pPr>
      <w:r>
        <w:t>Upcoming Live Webinars:</w:t>
      </w:r>
    </w:p>
    <w:p w14:paraId="0CAE1E57" w14:textId="77777777" w:rsidR="00575045" w:rsidRDefault="00575045" w:rsidP="00575045">
      <w:pPr>
        <w:pStyle w:val="Heading2"/>
      </w:pPr>
      <w:r>
        <w:t>Orientation to the Employee Assistance Program (EAP)</w:t>
      </w:r>
    </w:p>
    <w:p w14:paraId="0ECEA58F" w14:textId="77777777" w:rsidR="00575045" w:rsidRPr="00575045" w:rsidRDefault="00575045" w:rsidP="00575045">
      <w:pPr>
        <w:pStyle w:val="Heading3"/>
        <w:rPr>
          <w:rFonts w:ascii="Arial" w:hAnsi="Arial" w:cs="Arial"/>
        </w:rPr>
      </w:pPr>
      <w:r w:rsidRPr="00575045">
        <w:rPr>
          <w:rFonts w:ascii="Arial" w:hAnsi="Arial" w:cs="Arial"/>
        </w:rPr>
        <w:t>Presented by: Kari Uhlman, MA, LMHC- EAP Counselor</w:t>
      </w:r>
    </w:p>
    <w:p w14:paraId="28B20A09" w14:textId="77777777" w:rsidR="00575045" w:rsidRPr="00575045" w:rsidRDefault="00575045" w:rsidP="00575045">
      <w:pPr>
        <w:pStyle w:val="ListParagraph"/>
        <w:numPr>
          <w:ilvl w:val="0"/>
          <w:numId w:val="7"/>
        </w:numPr>
        <w:rPr>
          <w:rFonts w:cs="Arial"/>
          <w:b w:val="0"/>
        </w:rPr>
      </w:pPr>
      <w:r w:rsidRPr="00575045">
        <w:rPr>
          <w:rFonts w:cs="Arial"/>
          <w:b w:val="0"/>
        </w:rPr>
        <w:t xml:space="preserve">Wednesday, January 20, 2021 9:00am – 9:30am  </w:t>
      </w:r>
      <w:hyperlink r:id="rId39" w:history="1">
        <w:r w:rsidRPr="00575045">
          <w:rPr>
            <w:rStyle w:val="Hyperlink"/>
            <w:rFonts w:cs="Arial"/>
            <w:b w:val="0"/>
          </w:rPr>
          <w:t>Register</w:t>
        </w:r>
      </w:hyperlink>
    </w:p>
    <w:p w14:paraId="5137BFC1" w14:textId="77777777" w:rsidR="00575045" w:rsidRPr="00575045" w:rsidRDefault="00575045" w:rsidP="00575045">
      <w:pPr>
        <w:pStyle w:val="ListParagraph"/>
        <w:numPr>
          <w:ilvl w:val="0"/>
          <w:numId w:val="7"/>
        </w:numPr>
        <w:rPr>
          <w:rFonts w:cs="Arial"/>
          <w:b w:val="0"/>
        </w:rPr>
      </w:pPr>
      <w:r w:rsidRPr="00575045">
        <w:rPr>
          <w:rFonts w:cs="Arial"/>
          <w:b w:val="0"/>
        </w:rPr>
        <w:t xml:space="preserve">Thursday, February 11, 2021 2:00pm – 2:30pm  </w:t>
      </w:r>
      <w:hyperlink r:id="rId40" w:history="1">
        <w:r w:rsidRPr="00575045">
          <w:rPr>
            <w:rStyle w:val="Hyperlink"/>
            <w:rFonts w:cs="Arial"/>
            <w:b w:val="0"/>
          </w:rPr>
          <w:t>Register</w:t>
        </w:r>
      </w:hyperlink>
    </w:p>
    <w:p w14:paraId="1A80A906" w14:textId="54E0FB5C" w:rsidR="00575045" w:rsidRDefault="00575045" w:rsidP="001F3A5C">
      <w:pPr>
        <w:pStyle w:val="Heading2"/>
        <w:rPr>
          <w:rFonts w:ascii="Arial" w:hAnsi="Arial" w:cs="Arial"/>
          <w:b/>
        </w:rPr>
      </w:pPr>
    </w:p>
    <w:p w14:paraId="67E8B219" w14:textId="62C429B3" w:rsidR="001F3A5C" w:rsidRPr="00575045" w:rsidRDefault="001F3A5C" w:rsidP="001F3A5C">
      <w:pPr>
        <w:pStyle w:val="Heading2"/>
        <w:rPr>
          <w:rFonts w:ascii="Arial" w:hAnsi="Arial" w:cs="Arial"/>
        </w:rPr>
      </w:pPr>
      <w:r w:rsidRPr="00575045">
        <w:rPr>
          <w:rFonts w:ascii="Arial" w:hAnsi="Arial" w:cs="Arial"/>
        </w:rPr>
        <w:t xml:space="preserve">Available EAP Services: </w:t>
      </w:r>
    </w:p>
    <w:p w14:paraId="650569CF" w14:textId="77777777" w:rsidR="001F3A5C" w:rsidRPr="001F3A5C" w:rsidRDefault="00136E6E" w:rsidP="0093724C">
      <w:pPr>
        <w:pStyle w:val="BodyText"/>
        <w:numPr>
          <w:ilvl w:val="0"/>
          <w:numId w:val="1"/>
        </w:numPr>
        <w:spacing w:before="117"/>
        <w:ind w:right="155"/>
        <w:rPr>
          <w:rFonts w:ascii="Arial" w:hAnsi="Arial" w:cs="Arial"/>
          <w:color w:val="000000"/>
        </w:rPr>
      </w:pPr>
      <w:hyperlink r:id="rId41" w:history="1">
        <w:r w:rsidR="001F3A5C" w:rsidRPr="001F3A5C">
          <w:rPr>
            <w:rStyle w:val="Hyperlink"/>
            <w:rFonts w:ascii="Arial" w:hAnsi="Arial" w:cs="Arial"/>
          </w:rPr>
          <w:t>How to Receive EAP Services</w:t>
        </w:r>
      </w:hyperlink>
      <w:r w:rsidR="001F3A5C" w:rsidRPr="001F3A5C">
        <w:rPr>
          <w:rFonts w:ascii="Arial" w:hAnsi="Arial" w:cs="Arial"/>
          <w:color w:val="000000"/>
        </w:rPr>
        <w:t xml:space="preserve">  </w:t>
      </w:r>
    </w:p>
    <w:p w14:paraId="1BB9064A" w14:textId="77777777" w:rsidR="001F3A5C" w:rsidRPr="001F3A5C" w:rsidRDefault="00136E6E" w:rsidP="0093724C">
      <w:pPr>
        <w:pStyle w:val="BodyText"/>
        <w:numPr>
          <w:ilvl w:val="0"/>
          <w:numId w:val="1"/>
        </w:numPr>
        <w:spacing w:before="117"/>
        <w:ind w:right="155"/>
        <w:rPr>
          <w:rFonts w:ascii="Arial" w:hAnsi="Arial" w:cs="Arial"/>
          <w:color w:val="000000"/>
        </w:rPr>
      </w:pPr>
      <w:hyperlink r:id="rId42" w:history="1">
        <w:r w:rsidR="001F3A5C" w:rsidRPr="001F3A5C">
          <w:rPr>
            <w:rStyle w:val="Hyperlink"/>
            <w:rFonts w:ascii="Arial" w:hAnsi="Arial" w:cs="Arial"/>
          </w:rPr>
          <w:t>COVID-19 Resources</w:t>
        </w:r>
      </w:hyperlink>
    </w:p>
    <w:p w14:paraId="2433016D" w14:textId="77777777" w:rsidR="001F3A5C" w:rsidRPr="001F3A5C" w:rsidRDefault="00136E6E" w:rsidP="0093724C">
      <w:pPr>
        <w:pStyle w:val="BodyText"/>
        <w:numPr>
          <w:ilvl w:val="0"/>
          <w:numId w:val="1"/>
        </w:numPr>
        <w:spacing w:before="117"/>
        <w:ind w:right="155"/>
        <w:rPr>
          <w:rFonts w:ascii="Arial" w:hAnsi="Arial" w:cs="Arial"/>
          <w:color w:val="000000"/>
        </w:rPr>
      </w:pPr>
      <w:hyperlink r:id="rId43" w:history="1">
        <w:r w:rsidR="001F3A5C" w:rsidRPr="001F3A5C">
          <w:rPr>
            <w:rStyle w:val="Hyperlink"/>
            <w:rFonts w:ascii="Arial" w:hAnsi="Arial" w:cs="Arial"/>
          </w:rPr>
          <w:t>Racism &amp; Mental Health Resources</w:t>
        </w:r>
      </w:hyperlink>
    </w:p>
    <w:p w14:paraId="69B99480" w14:textId="77777777" w:rsidR="001F3A5C" w:rsidRDefault="00136E6E" w:rsidP="0093724C">
      <w:pPr>
        <w:pStyle w:val="BodyText"/>
        <w:numPr>
          <w:ilvl w:val="0"/>
          <w:numId w:val="1"/>
        </w:numPr>
        <w:spacing w:before="117"/>
        <w:ind w:right="155"/>
        <w:rPr>
          <w:rFonts w:ascii="Arial" w:hAnsi="Arial" w:cs="Arial"/>
          <w:color w:val="000000"/>
        </w:rPr>
      </w:pPr>
      <w:hyperlink r:id="rId44" w:history="1">
        <w:r w:rsidR="001F3A5C" w:rsidRPr="001F3A5C">
          <w:rPr>
            <w:rStyle w:val="Hyperlink"/>
            <w:rFonts w:ascii="Arial" w:hAnsi="Arial" w:cs="Arial"/>
          </w:rPr>
          <w:t>Suicide Prevention Resources</w:t>
        </w:r>
      </w:hyperlink>
      <w:r w:rsidR="001F3A5C" w:rsidRPr="001F3A5C">
        <w:rPr>
          <w:rFonts w:ascii="Arial" w:hAnsi="Arial" w:cs="Arial"/>
          <w:color w:val="000000"/>
        </w:rPr>
        <w:t xml:space="preserve"> </w:t>
      </w:r>
    </w:p>
    <w:p w14:paraId="68793D72" w14:textId="31E2ED62" w:rsidR="001F3A5C" w:rsidRPr="001F3A5C" w:rsidRDefault="00136E6E" w:rsidP="0093724C">
      <w:pPr>
        <w:pStyle w:val="BodyText"/>
        <w:numPr>
          <w:ilvl w:val="0"/>
          <w:numId w:val="1"/>
        </w:numPr>
        <w:spacing w:before="117"/>
        <w:ind w:right="155"/>
        <w:rPr>
          <w:rFonts w:ascii="Arial" w:hAnsi="Arial" w:cs="Arial"/>
          <w:color w:val="000000"/>
        </w:rPr>
      </w:pPr>
      <w:hyperlink r:id="rId45" w:history="1">
        <w:r w:rsidR="001F3A5C" w:rsidRPr="001F3A5C">
          <w:rPr>
            <w:rStyle w:val="Hyperlink"/>
            <w:rFonts w:ascii="Arial" w:hAnsi="Arial" w:cs="Arial"/>
          </w:rPr>
          <w:t>Subscribe to EAP News</w:t>
        </w:r>
      </w:hyperlink>
    </w:p>
    <w:sectPr w:rsidR="001F3A5C" w:rsidRPr="001F3A5C" w:rsidSect="00134068">
      <w:headerReference w:type="default" r:id="rId46"/>
      <w:footerReference w:type="even" r:id="rId47"/>
      <w:footerReference w:type="default" r:id="rId48"/>
      <w:headerReference w:type="firs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94F0" w14:textId="77777777" w:rsidR="005C6D64" w:rsidRDefault="005C6D64" w:rsidP="00134068">
      <w:r>
        <w:separator/>
      </w:r>
    </w:p>
  </w:endnote>
  <w:endnote w:type="continuationSeparator" w:id="0">
    <w:p w14:paraId="311DAE67" w14:textId="77777777" w:rsidR="005C6D64" w:rsidRDefault="005C6D64" w:rsidP="0013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Gilmer">
    <w:altName w:val="Courier New"/>
    <w:panose1 w:val="00000000000000000000"/>
    <w:charset w:val="00"/>
    <w:family w:val="modern"/>
    <w:notTrueType/>
    <w:pitch w:val="variable"/>
    <w:sig w:usb0="00000001" w:usb1="00000001"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9E0" w14:textId="77777777" w:rsidR="00134068" w:rsidRPr="00134068" w:rsidRDefault="00134068" w:rsidP="00134068">
    <w:pPr>
      <w:pStyle w:val="Footer"/>
      <w:jc w:val="center"/>
      <w:rPr>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67D2" w14:textId="77777777" w:rsidR="00134068" w:rsidRPr="00134068" w:rsidRDefault="00134068" w:rsidP="00134068">
    <w:pPr>
      <w:jc w:val="center"/>
      <w:rPr>
        <w:b w:val="0"/>
        <w:color w:val="002060"/>
        <w:sz w:val="16"/>
        <w:szCs w:val="16"/>
      </w:rPr>
    </w:pPr>
    <w:r w:rsidRPr="00134068">
      <w:rPr>
        <w:b w:val="0"/>
        <w:color w:val="002060"/>
        <w:sz w:val="16"/>
        <w:szCs w:val="16"/>
      </w:rPr>
      <w:t xml:space="preserve">Important Notices: 1. *Links to external websites are provided as a convenience. The Employee Assistance Program and the Department of Enterprise Services do not endorse the contents, services, or viewpoints found at these external sites.2.  Information in </w:t>
    </w:r>
    <w:proofErr w:type="spellStart"/>
    <w:r w:rsidRPr="00134068">
      <w:rPr>
        <w:b w:val="0"/>
        <w:color w:val="002060"/>
        <w:sz w:val="16"/>
        <w:szCs w:val="16"/>
      </w:rPr>
      <w:t>FrontLine</w:t>
    </w:r>
    <w:proofErr w:type="spellEnd"/>
    <w:r w:rsidRPr="00134068">
      <w:rPr>
        <w:b w:val="0"/>
        <w:color w:val="002060"/>
        <w:sz w:val="16"/>
        <w:szCs w:val="16"/>
      </w:rPr>
      <w:t xml:space="preserve"> Employee is for general informational purposes only and is not intended to replace the counsel or advice of a qualified health or legal professional. For further help, questions, or referral to community resources for specific problems or personal concerns, contact the EAP or other qualified professional.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C778" w14:textId="77777777" w:rsidR="005C6D64" w:rsidRDefault="005C6D64" w:rsidP="00134068">
      <w:r>
        <w:separator/>
      </w:r>
    </w:p>
  </w:footnote>
  <w:footnote w:type="continuationSeparator" w:id="0">
    <w:p w14:paraId="276F7EBB" w14:textId="77777777" w:rsidR="005C6D64" w:rsidRDefault="005C6D64" w:rsidP="0013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5718" w14:textId="77777777" w:rsidR="00134068" w:rsidRPr="00AA3BDE" w:rsidRDefault="00134068" w:rsidP="00134068">
    <w:pPr>
      <w:pStyle w:val="Header"/>
      <w:rPr>
        <w:rFonts w:ascii="Gilmer" w:hAnsi="Gilmer" w:cs="Arial"/>
        <w:b w:val="0"/>
        <w:sz w:val="28"/>
        <w:szCs w:val="28"/>
      </w:rPr>
    </w:pPr>
    <w:r w:rsidRPr="00D4058F">
      <w:rPr>
        <w:rFonts w:ascii="Gilmer" w:hAnsi="Gilmer" w:cs="Arial"/>
        <w:noProof/>
        <w:color w:val="323E4F"/>
        <w:sz w:val="28"/>
        <w:szCs w:val="28"/>
      </w:rPr>
      <w:t xml:space="preserve"> </w:t>
    </w:r>
  </w:p>
  <w:p w14:paraId="2E2F2862" w14:textId="77777777" w:rsidR="00134068" w:rsidRPr="00134068" w:rsidRDefault="00134068" w:rsidP="00134068">
    <w:pPr>
      <w:pStyle w:val="Header"/>
      <w:jc w:val="center"/>
      <w:rPr>
        <w:b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CF40" w14:textId="408B41A3" w:rsidR="00134068" w:rsidRPr="00332DA1" w:rsidRDefault="00134068" w:rsidP="00332DA1">
    <w:pPr>
      <w:pStyle w:val="Header"/>
      <w:tabs>
        <w:tab w:val="left" w:pos="1788"/>
      </w:tabs>
      <w:rPr>
        <w:rFonts w:cs="Arial"/>
        <w:b w:val="0"/>
        <w:noProof/>
        <w:color w:val="1F4E79" w:themeColor="accent1" w:themeShade="80"/>
        <w:sz w:val="36"/>
        <w:szCs w:val="36"/>
      </w:rPr>
    </w:pPr>
    <w:r w:rsidRPr="00332DA1">
      <w:rPr>
        <w:rFonts w:cs="Arial"/>
        <w:noProof/>
        <w:color w:val="1F4E79" w:themeColor="accent1" w:themeShade="80"/>
        <w:sz w:val="36"/>
        <w:szCs w:val="36"/>
      </w:rPr>
      <w:t>WA-EAP</w:t>
    </w:r>
    <w:r w:rsidR="007B2136" w:rsidRPr="00332DA1">
      <w:rPr>
        <w:rFonts w:cs="Arial"/>
        <w:noProof/>
        <w:color w:val="1F4E79" w:themeColor="accent1" w:themeShade="80"/>
        <w:sz w:val="36"/>
        <w:szCs w:val="36"/>
      </w:rPr>
      <w:t xml:space="preserve"> Employee</w:t>
    </w:r>
    <w:r w:rsidRPr="00332DA1">
      <w:rPr>
        <w:rFonts w:cs="Arial"/>
        <w:noProof/>
        <w:color w:val="1F4E79" w:themeColor="accent1" w:themeShade="80"/>
        <w:sz w:val="36"/>
        <w:szCs w:val="36"/>
      </w:rPr>
      <w:t xml:space="preserve"> Frontline-</w:t>
    </w:r>
    <w:r w:rsidR="00D4058F" w:rsidRPr="00332DA1">
      <w:rPr>
        <w:rFonts w:cs="Arial"/>
        <w:noProof/>
        <w:color w:val="1F4E79" w:themeColor="accent1" w:themeShade="80"/>
        <w:sz w:val="36"/>
        <w:szCs w:val="36"/>
      </w:rPr>
      <w:t>January 2021</w:t>
    </w:r>
  </w:p>
  <w:p w14:paraId="3C1197CD" w14:textId="77777777" w:rsidR="00134068" w:rsidRPr="00332DA1" w:rsidRDefault="00134068" w:rsidP="00332DA1">
    <w:pPr>
      <w:pStyle w:val="Header"/>
      <w:rPr>
        <w:rFonts w:cs="Arial"/>
        <w:b w:val="0"/>
        <w:color w:val="1F4E79" w:themeColor="accent1" w:themeShade="80"/>
        <w:sz w:val="28"/>
        <w:szCs w:val="28"/>
      </w:rPr>
    </w:pPr>
    <w:r w:rsidRPr="00332DA1">
      <w:rPr>
        <w:rFonts w:cs="Arial"/>
        <w:noProof/>
        <w:color w:val="1F4E79" w:themeColor="accent1" w:themeShade="80"/>
        <w:sz w:val="28"/>
        <w:szCs w:val="28"/>
      </w:rPr>
      <w:t xml:space="preserve">A newsletter from the WA State Employee Assistance Program </w:t>
    </w:r>
  </w:p>
  <w:p w14:paraId="09F96D3E" w14:textId="77777777" w:rsidR="00134068" w:rsidRDefault="00134068" w:rsidP="00134068">
    <w:pPr>
      <w:pStyle w:val="Header"/>
      <w:tabs>
        <w:tab w:val="clear" w:pos="4680"/>
        <w:tab w:val="clear" w:pos="9360"/>
        <w:tab w:val="left" w:pos="21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473"/>
    <w:multiLevelType w:val="hybridMultilevel"/>
    <w:tmpl w:val="23865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D035B"/>
    <w:multiLevelType w:val="hybridMultilevel"/>
    <w:tmpl w:val="AF82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A20B8"/>
    <w:multiLevelType w:val="multilevel"/>
    <w:tmpl w:val="C29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750D6"/>
    <w:multiLevelType w:val="hybridMultilevel"/>
    <w:tmpl w:val="B5B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53828"/>
    <w:multiLevelType w:val="hybridMultilevel"/>
    <w:tmpl w:val="6B7A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23C0B"/>
    <w:multiLevelType w:val="multilevel"/>
    <w:tmpl w:val="77F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B1621"/>
    <w:multiLevelType w:val="hybridMultilevel"/>
    <w:tmpl w:val="3B58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43"/>
    <w:rsid w:val="00011115"/>
    <w:rsid w:val="00016A3B"/>
    <w:rsid w:val="0001724A"/>
    <w:rsid w:val="000229FC"/>
    <w:rsid w:val="00035A0E"/>
    <w:rsid w:val="00036852"/>
    <w:rsid w:val="00037F60"/>
    <w:rsid w:val="00041FEE"/>
    <w:rsid w:val="00045927"/>
    <w:rsid w:val="00051992"/>
    <w:rsid w:val="00066453"/>
    <w:rsid w:val="000733A9"/>
    <w:rsid w:val="000751F6"/>
    <w:rsid w:val="00075E98"/>
    <w:rsid w:val="00075F05"/>
    <w:rsid w:val="00083414"/>
    <w:rsid w:val="000836F7"/>
    <w:rsid w:val="00086025"/>
    <w:rsid w:val="000874AE"/>
    <w:rsid w:val="00094C93"/>
    <w:rsid w:val="000963DF"/>
    <w:rsid w:val="000B3708"/>
    <w:rsid w:val="000B3AD4"/>
    <w:rsid w:val="000C6846"/>
    <w:rsid w:val="000E4F3D"/>
    <w:rsid w:val="000E67D7"/>
    <w:rsid w:val="000F135A"/>
    <w:rsid w:val="000F31C3"/>
    <w:rsid w:val="000F38F3"/>
    <w:rsid w:val="000F3A0B"/>
    <w:rsid w:val="000F4093"/>
    <w:rsid w:val="000F422B"/>
    <w:rsid w:val="0011353C"/>
    <w:rsid w:val="001168C9"/>
    <w:rsid w:val="00130122"/>
    <w:rsid w:val="00132122"/>
    <w:rsid w:val="0013286F"/>
    <w:rsid w:val="00134068"/>
    <w:rsid w:val="00134291"/>
    <w:rsid w:val="00136402"/>
    <w:rsid w:val="00136E6E"/>
    <w:rsid w:val="0013799A"/>
    <w:rsid w:val="00141807"/>
    <w:rsid w:val="001422D2"/>
    <w:rsid w:val="001426E1"/>
    <w:rsid w:val="001446E3"/>
    <w:rsid w:val="00147A1A"/>
    <w:rsid w:val="00147FF9"/>
    <w:rsid w:val="00152E63"/>
    <w:rsid w:val="00162B3F"/>
    <w:rsid w:val="00172D92"/>
    <w:rsid w:val="00182878"/>
    <w:rsid w:val="001837AA"/>
    <w:rsid w:val="00185432"/>
    <w:rsid w:val="00185C95"/>
    <w:rsid w:val="001A08E1"/>
    <w:rsid w:val="001A0CE3"/>
    <w:rsid w:val="001A643B"/>
    <w:rsid w:val="001C2593"/>
    <w:rsid w:val="001C6277"/>
    <w:rsid w:val="001E4582"/>
    <w:rsid w:val="001F04A4"/>
    <w:rsid w:val="001F388C"/>
    <w:rsid w:val="001F3A5C"/>
    <w:rsid w:val="00204510"/>
    <w:rsid w:val="0020700A"/>
    <w:rsid w:val="00211CE6"/>
    <w:rsid w:val="0021428E"/>
    <w:rsid w:val="002174F4"/>
    <w:rsid w:val="002224AD"/>
    <w:rsid w:val="00222CC3"/>
    <w:rsid w:val="00223A28"/>
    <w:rsid w:val="00223DA3"/>
    <w:rsid w:val="00244E4B"/>
    <w:rsid w:val="00252913"/>
    <w:rsid w:val="002677A9"/>
    <w:rsid w:val="00285468"/>
    <w:rsid w:val="00291CB6"/>
    <w:rsid w:val="002947B4"/>
    <w:rsid w:val="002A0B81"/>
    <w:rsid w:val="002A0D13"/>
    <w:rsid w:val="002B12DB"/>
    <w:rsid w:val="002B6843"/>
    <w:rsid w:val="002C554C"/>
    <w:rsid w:val="002C72C8"/>
    <w:rsid w:val="002D52E8"/>
    <w:rsid w:val="002D5D45"/>
    <w:rsid w:val="002F7DD9"/>
    <w:rsid w:val="00301129"/>
    <w:rsid w:val="00302640"/>
    <w:rsid w:val="0031613D"/>
    <w:rsid w:val="003169AE"/>
    <w:rsid w:val="00321CEC"/>
    <w:rsid w:val="00332DA1"/>
    <w:rsid w:val="00333D1B"/>
    <w:rsid w:val="003366C8"/>
    <w:rsid w:val="00341AC7"/>
    <w:rsid w:val="00343963"/>
    <w:rsid w:val="00345B90"/>
    <w:rsid w:val="00350483"/>
    <w:rsid w:val="0036537A"/>
    <w:rsid w:val="00371E3D"/>
    <w:rsid w:val="003730F3"/>
    <w:rsid w:val="00373A4D"/>
    <w:rsid w:val="0039727A"/>
    <w:rsid w:val="003A0D43"/>
    <w:rsid w:val="003B064C"/>
    <w:rsid w:val="003C4AB4"/>
    <w:rsid w:val="003C5478"/>
    <w:rsid w:val="003D1E12"/>
    <w:rsid w:val="003D4096"/>
    <w:rsid w:val="003D6CEF"/>
    <w:rsid w:val="003D7E72"/>
    <w:rsid w:val="003E7E7A"/>
    <w:rsid w:val="004035B9"/>
    <w:rsid w:val="00403E83"/>
    <w:rsid w:val="00407FD8"/>
    <w:rsid w:val="00410BAB"/>
    <w:rsid w:val="004427D4"/>
    <w:rsid w:val="00442EE7"/>
    <w:rsid w:val="004555FD"/>
    <w:rsid w:val="00455982"/>
    <w:rsid w:val="00457658"/>
    <w:rsid w:val="00461A10"/>
    <w:rsid w:val="004677E6"/>
    <w:rsid w:val="00482A68"/>
    <w:rsid w:val="004856B1"/>
    <w:rsid w:val="004857D3"/>
    <w:rsid w:val="004906A5"/>
    <w:rsid w:val="004A2A20"/>
    <w:rsid w:val="004A74E8"/>
    <w:rsid w:val="004B54D9"/>
    <w:rsid w:val="004B5BFD"/>
    <w:rsid w:val="004D01D2"/>
    <w:rsid w:val="004E20E4"/>
    <w:rsid w:val="004E6AB2"/>
    <w:rsid w:val="004F19A8"/>
    <w:rsid w:val="004F24A1"/>
    <w:rsid w:val="004F5E4A"/>
    <w:rsid w:val="00500BB0"/>
    <w:rsid w:val="005159BB"/>
    <w:rsid w:val="00520B98"/>
    <w:rsid w:val="00522769"/>
    <w:rsid w:val="00540517"/>
    <w:rsid w:val="00550A43"/>
    <w:rsid w:val="005574BC"/>
    <w:rsid w:val="00567E67"/>
    <w:rsid w:val="0057119A"/>
    <w:rsid w:val="005722B1"/>
    <w:rsid w:val="00573F62"/>
    <w:rsid w:val="00575045"/>
    <w:rsid w:val="00575D50"/>
    <w:rsid w:val="00581412"/>
    <w:rsid w:val="005841BD"/>
    <w:rsid w:val="00586ADA"/>
    <w:rsid w:val="005A64C3"/>
    <w:rsid w:val="005B5A73"/>
    <w:rsid w:val="005C27A2"/>
    <w:rsid w:val="005C6D64"/>
    <w:rsid w:val="005D5FE2"/>
    <w:rsid w:val="005D7721"/>
    <w:rsid w:val="005E1A4A"/>
    <w:rsid w:val="005E654C"/>
    <w:rsid w:val="005F1AA4"/>
    <w:rsid w:val="005F599A"/>
    <w:rsid w:val="005F5D36"/>
    <w:rsid w:val="005F7B9F"/>
    <w:rsid w:val="006014BF"/>
    <w:rsid w:val="00611796"/>
    <w:rsid w:val="006138E7"/>
    <w:rsid w:val="00613F0C"/>
    <w:rsid w:val="00614733"/>
    <w:rsid w:val="0061594E"/>
    <w:rsid w:val="00634357"/>
    <w:rsid w:val="00634602"/>
    <w:rsid w:val="0063794A"/>
    <w:rsid w:val="00640DA9"/>
    <w:rsid w:val="00674A7E"/>
    <w:rsid w:val="00675E86"/>
    <w:rsid w:val="00681225"/>
    <w:rsid w:val="00684531"/>
    <w:rsid w:val="00686A40"/>
    <w:rsid w:val="006A4C65"/>
    <w:rsid w:val="006A54B8"/>
    <w:rsid w:val="006B09ED"/>
    <w:rsid w:val="006B1838"/>
    <w:rsid w:val="006B47D7"/>
    <w:rsid w:val="006B7B15"/>
    <w:rsid w:val="006C5556"/>
    <w:rsid w:val="006C5C39"/>
    <w:rsid w:val="006C6FB7"/>
    <w:rsid w:val="006C7CAA"/>
    <w:rsid w:val="006E720A"/>
    <w:rsid w:val="006F0864"/>
    <w:rsid w:val="006F5C37"/>
    <w:rsid w:val="006F6B27"/>
    <w:rsid w:val="006F6D17"/>
    <w:rsid w:val="006F72C7"/>
    <w:rsid w:val="006F74AB"/>
    <w:rsid w:val="00702288"/>
    <w:rsid w:val="007038EC"/>
    <w:rsid w:val="00711D73"/>
    <w:rsid w:val="00714C59"/>
    <w:rsid w:val="00717BA4"/>
    <w:rsid w:val="00720B53"/>
    <w:rsid w:val="00721CA6"/>
    <w:rsid w:val="00727B70"/>
    <w:rsid w:val="00735330"/>
    <w:rsid w:val="007434CA"/>
    <w:rsid w:val="00747370"/>
    <w:rsid w:val="00747BE9"/>
    <w:rsid w:val="007506B1"/>
    <w:rsid w:val="0075126E"/>
    <w:rsid w:val="007604DE"/>
    <w:rsid w:val="007658C9"/>
    <w:rsid w:val="00777FA8"/>
    <w:rsid w:val="00781B41"/>
    <w:rsid w:val="0078630D"/>
    <w:rsid w:val="00786AA9"/>
    <w:rsid w:val="00795BC8"/>
    <w:rsid w:val="007A0119"/>
    <w:rsid w:val="007A0476"/>
    <w:rsid w:val="007A05FE"/>
    <w:rsid w:val="007A27DD"/>
    <w:rsid w:val="007B2136"/>
    <w:rsid w:val="007B73FD"/>
    <w:rsid w:val="007C0E01"/>
    <w:rsid w:val="007E355C"/>
    <w:rsid w:val="007E5277"/>
    <w:rsid w:val="007F0223"/>
    <w:rsid w:val="007F0CA6"/>
    <w:rsid w:val="0080197D"/>
    <w:rsid w:val="00802EF3"/>
    <w:rsid w:val="00807EA1"/>
    <w:rsid w:val="008150B8"/>
    <w:rsid w:val="00830D62"/>
    <w:rsid w:val="008320D7"/>
    <w:rsid w:val="008322AF"/>
    <w:rsid w:val="00835CE9"/>
    <w:rsid w:val="008378A6"/>
    <w:rsid w:val="00844005"/>
    <w:rsid w:val="00856625"/>
    <w:rsid w:val="00862704"/>
    <w:rsid w:val="00864BD1"/>
    <w:rsid w:val="00870E8D"/>
    <w:rsid w:val="008745A4"/>
    <w:rsid w:val="00875CCB"/>
    <w:rsid w:val="00876FB2"/>
    <w:rsid w:val="00877459"/>
    <w:rsid w:val="00881961"/>
    <w:rsid w:val="00887E56"/>
    <w:rsid w:val="00893614"/>
    <w:rsid w:val="008A2B57"/>
    <w:rsid w:val="008A64FF"/>
    <w:rsid w:val="008A6805"/>
    <w:rsid w:val="008A7137"/>
    <w:rsid w:val="008B253D"/>
    <w:rsid w:val="008C4A47"/>
    <w:rsid w:val="008D3B98"/>
    <w:rsid w:val="008D4E27"/>
    <w:rsid w:val="008E29B3"/>
    <w:rsid w:val="008E35FB"/>
    <w:rsid w:val="008E72A3"/>
    <w:rsid w:val="008F3938"/>
    <w:rsid w:val="0090216B"/>
    <w:rsid w:val="00904445"/>
    <w:rsid w:val="009129CF"/>
    <w:rsid w:val="00920078"/>
    <w:rsid w:val="00920FE6"/>
    <w:rsid w:val="00923870"/>
    <w:rsid w:val="0093217F"/>
    <w:rsid w:val="00932CB5"/>
    <w:rsid w:val="009349BF"/>
    <w:rsid w:val="00936DBE"/>
    <w:rsid w:val="00937216"/>
    <w:rsid w:val="0093724C"/>
    <w:rsid w:val="00947094"/>
    <w:rsid w:val="00952083"/>
    <w:rsid w:val="00954E95"/>
    <w:rsid w:val="00955955"/>
    <w:rsid w:val="00974119"/>
    <w:rsid w:val="00975FD0"/>
    <w:rsid w:val="00984653"/>
    <w:rsid w:val="00994103"/>
    <w:rsid w:val="0099587E"/>
    <w:rsid w:val="009A115D"/>
    <w:rsid w:val="009A449F"/>
    <w:rsid w:val="009B20F6"/>
    <w:rsid w:val="009B61F8"/>
    <w:rsid w:val="009C36A1"/>
    <w:rsid w:val="009C4510"/>
    <w:rsid w:val="009D151F"/>
    <w:rsid w:val="009D15FD"/>
    <w:rsid w:val="009D7181"/>
    <w:rsid w:val="009E329D"/>
    <w:rsid w:val="009F61BD"/>
    <w:rsid w:val="00A02F1A"/>
    <w:rsid w:val="00A07D16"/>
    <w:rsid w:val="00A122C4"/>
    <w:rsid w:val="00A1386A"/>
    <w:rsid w:val="00A17B06"/>
    <w:rsid w:val="00A21E4E"/>
    <w:rsid w:val="00A24E70"/>
    <w:rsid w:val="00A3433A"/>
    <w:rsid w:val="00A3771F"/>
    <w:rsid w:val="00A409B6"/>
    <w:rsid w:val="00A53022"/>
    <w:rsid w:val="00A54B6A"/>
    <w:rsid w:val="00A55305"/>
    <w:rsid w:val="00A679FD"/>
    <w:rsid w:val="00A77770"/>
    <w:rsid w:val="00A8416E"/>
    <w:rsid w:val="00A859C9"/>
    <w:rsid w:val="00A94079"/>
    <w:rsid w:val="00AA2C14"/>
    <w:rsid w:val="00AA6D84"/>
    <w:rsid w:val="00AB069E"/>
    <w:rsid w:val="00AB1500"/>
    <w:rsid w:val="00AB4129"/>
    <w:rsid w:val="00AB56A3"/>
    <w:rsid w:val="00AC1A28"/>
    <w:rsid w:val="00AC2767"/>
    <w:rsid w:val="00AD0BD4"/>
    <w:rsid w:val="00AD592A"/>
    <w:rsid w:val="00AE5121"/>
    <w:rsid w:val="00AE5195"/>
    <w:rsid w:val="00AE6717"/>
    <w:rsid w:val="00AE7732"/>
    <w:rsid w:val="00AE773A"/>
    <w:rsid w:val="00AF4893"/>
    <w:rsid w:val="00B00F02"/>
    <w:rsid w:val="00B05B0F"/>
    <w:rsid w:val="00B05C95"/>
    <w:rsid w:val="00B06851"/>
    <w:rsid w:val="00B143A4"/>
    <w:rsid w:val="00B17885"/>
    <w:rsid w:val="00B267F9"/>
    <w:rsid w:val="00B373A6"/>
    <w:rsid w:val="00B6391A"/>
    <w:rsid w:val="00B67BE2"/>
    <w:rsid w:val="00B724D9"/>
    <w:rsid w:val="00B734DE"/>
    <w:rsid w:val="00B75153"/>
    <w:rsid w:val="00B7697E"/>
    <w:rsid w:val="00BB3655"/>
    <w:rsid w:val="00BB4591"/>
    <w:rsid w:val="00BC677A"/>
    <w:rsid w:val="00BD1241"/>
    <w:rsid w:val="00BD49F4"/>
    <w:rsid w:val="00BE02AC"/>
    <w:rsid w:val="00BE1E51"/>
    <w:rsid w:val="00BE6304"/>
    <w:rsid w:val="00BE6575"/>
    <w:rsid w:val="00BF3A4C"/>
    <w:rsid w:val="00BF475E"/>
    <w:rsid w:val="00C028E1"/>
    <w:rsid w:val="00C25958"/>
    <w:rsid w:val="00C30B6F"/>
    <w:rsid w:val="00C32DCA"/>
    <w:rsid w:val="00C40087"/>
    <w:rsid w:val="00C41855"/>
    <w:rsid w:val="00C42909"/>
    <w:rsid w:val="00C43CEC"/>
    <w:rsid w:val="00C56E35"/>
    <w:rsid w:val="00C67F86"/>
    <w:rsid w:val="00C741FD"/>
    <w:rsid w:val="00CB5233"/>
    <w:rsid w:val="00CD30CB"/>
    <w:rsid w:val="00CD5FCC"/>
    <w:rsid w:val="00CE1F0C"/>
    <w:rsid w:val="00CE3139"/>
    <w:rsid w:val="00CE375A"/>
    <w:rsid w:val="00CE3BE6"/>
    <w:rsid w:val="00CE5B74"/>
    <w:rsid w:val="00CF286A"/>
    <w:rsid w:val="00D01663"/>
    <w:rsid w:val="00D05FB7"/>
    <w:rsid w:val="00D16B36"/>
    <w:rsid w:val="00D37D5C"/>
    <w:rsid w:val="00D4058F"/>
    <w:rsid w:val="00D42244"/>
    <w:rsid w:val="00D44496"/>
    <w:rsid w:val="00D4566B"/>
    <w:rsid w:val="00D50412"/>
    <w:rsid w:val="00D76D97"/>
    <w:rsid w:val="00D773CA"/>
    <w:rsid w:val="00D939E5"/>
    <w:rsid w:val="00D94BC4"/>
    <w:rsid w:val="00DA3F27"/>
    <w:rsid w:val="00DA6E3C"/>
    <w:rsid w:val="00DB2F1F"/>
    <w:rsid w:val="00DB62D9"/>
    <w:rsid w:val="00DD64AC"/>
    <w:rsid w:val="00DE0E98"/>
    <w:rsid w:val="00DE1D4F"/>
    <w:rsid w:val="00DE50A3"/>
    <w:rsid w:val="00E05E23"/>
    <w:rsid w:val="00E066B0"/>
    <w:rsid w:val="00E12B62"/>
    <w:rsid w:val="00E1467A"/>
    <w:rsid w:val="00E27B66"/>
    <w:rsid w:val="00E33487"/>
    <w:rsid w:val="00E336B0"/>
    <w:rsid w:val="00E34428"/>
    <w:rsid w:val="00E36A98"/>
    <w:rsid w:val="00E451F0"/>
    <w:rsid w:val="00E46F75"/>
    <w:rsid w:val="00E47CAF"/>
    <w:rsid w:val="00E51BE5"/>
    <w:rsid w:val="00E558FB"/>
    <w:rsid w:val="00E61A8B"/>
    <w:rsid w:val="00E641D6"/>
    <w:rsid w:val="00E65314"/>
    <w:rsid w:val="00E666CD"/>
    <w:rsid w:val="00E67222"/>
    <w:rsid w:val="00E70D98"/>
    <w:rsid w:val="00E73C56"/>
    <w:rsid w:val="00E74906"/>
    <w:rsid w:val="00E81AEF"/>
    <w:rsid w:val="00E85B2E"/>
    <w:rsid w:val="00E874FE"/>
    <w:rsid w:val="00E953A9"/>
    <w:rsid w:val="00EA197B"/>
    <w:rsid w:val="00EA5CAA"/>
    <w:rsid w:val="00EA6F78"/>
    <w:rsid w:val="00EB0681"/>
    <w:rsid w:val="00EB0755"/>
    <w:rsid w:val="00EB5031"/>
    <w:rsid w:val="00EC226A"/>
    <w:rsid w:val="00EC35FB"/>
    <w:rsid w:val="00EC420B"/>
    <w:rsid w:val="00EC4F5C"/>
    <w:rsid w:val="00ED0531"/>
    <w:rsid w:val="00ED126A"/>
    <w:rsid w:val="00ED7E95"/>
    <w:rsid w:val="00EE2AD4"/>
    <w:rsid w:val="00EF091D"/>
    <w:rsid w:val="00F07F1B"/>
    <w:rsid w:val="00F108A6"/>
    <w:rsid w:val="00F111AC"/>
    <w:rsid w:val="00F14071"/>
    <w:rsid w:val="00F402FD"/>
    <w:rsid w:val="00F42F4C"/>
    <w:rsid w:val="00F51F17"/>
    <w:rsid w:val="00F60DB1"/>
    <w:rsid w:val="00F614A6"/>
    <w:rsid w:val="00F616B4"/>
    <w:rsid w:val="00F6687C"/>
    <w:rsid w:val="00F66D60"/>
    <w:rsid w:val="00F703D8"/>
    <w:rsid w:val="00F81B24"/>
    <w:rsid w:val="00F83381"/>
    <w:rsid w:val="00F83C7E"/>
    <w:rsid w:val="00F91128"/>
    <w:rsid w:val="00FA15D6"/>
    <w:rsid w:val="00FA2424"/>
    <w:rsid w:val="00FA3B8F"/>
    <w:rsid w:val="00FA3D93"/>
    <w:rsid w:val="00FB068A"/>
    <w:rsid w:val="00FB2AC3"/>
    <w:rsid w:val="00FC4E2E"/>
    <w:rsid w:val="00FD0E9A"/>
    <w:rsid w:val="00FD2ED7"/>
    <w:rsid w:val="00FE0E61"/>
    <w:rsid w:val="00FE6C96"/>
    <w:rsid w:val="00FE7E02"/>
    <w:rsid w:val="00FF2900"/>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B50E5A4"/>
  <w15:docId w15:val="{D517A1E0-0E89-ED46-843B-649DC399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43"/>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1340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A47"/>
    <w:pPr>
      <w:keepNext/>
      <w:keepLines/>
      <w:spacing w:before="40" w:line="259" w:lineRule="auto"/>
      <w:outlineLvl w:val="1"/>
    </w:pPr>
    <w:rPr>
      <w:rFonts w:asciiTheme="majorHAnsi" w:eastAsiaTheme="majorEastAsia" w:hAnsiTheme="majorHAnsi" w:cstheme="majorBidi"/>
      <w:b w:val="0"/>
      <w:color w:val="2E74B5" w:themeColor="accent1" w:themeShade="BF"/>
      <w:sz w:val="26"/>
      <w:szCs w:val="26"/>
    </w:rPr>
  </w:style>
  <w:style w:type="paragraph" w:styleId="Heading3">
    <w:name w:val="heading 3"/>
    <w:basedOn w:val="Normal"/>
    <w:next w:val="Normal"/>
    <w:link w:val="Heading3Char"/>
    <w:uiPriority w:val="9"/>
    <w:unhideWhenUsed/>
    <w:qFormat/>
    <w:rsid w:val="008C4A47"/>
    <w:pPr>
      <w:keepNext/>
      <w:keepLines/>
      <w:spacing w:before="40" w:line="259" w:lineRule="auto"/>
      <w:outlineLvl w:val="2"/>
    </w:pPr>
    <w:rPr>
      <w:rFonts w:asciiTheme="majorHAnsi" w:eastAsiaTheme="majorEastAsia" w:hAnsiTheme="majorHAnsi" w:cstheme="majorBidi"/>
      <w:b w:val="0"/>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0D43"/>
    <w:rPr>
      <w:color w:val="0000FF"/>
      <w:u w:val="single"/>
    </w:rPr>
  </w:style>
  <w:style w:type="paragraph" w:styleId="BalloonText">
    <w:name w:val="Balloon Text"/>
    <w:basedOn w:val="Normal"/>
    <w:link w:val="BalloonTextChar"/>
    <w:uiPriority w:val="99"/>
    <w:semiHidden/>
    <w:unhideWhenUsed/>
    <w:rsid w:val="00BB3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655"/>
    <w:rPr>
      <w:rFonts w:ascii="Segoe UI" w:eastAsia="Times New Roman" w:hAnsi="Segoe UI" w:cs="Segoe UI"/>
      <w:b/>
      <w:sz w:val="18"/>
      <w:szCs w:val="18"/>
    </w:rPr>
  </w:style>
  <w:style w:type="character" w:styleId="FollowedHyperlink">
    <w:name w:val="FollowedHyperlink"/>
    <w:basedOn w:val="DefaultParagraphFont"/>
    <w:uiPriority w:val="99"/>
    <w:semiHidden/>
    <w:unhideWhenUsed/>
    <w:rsid w:val="00F6687C"/>
    <w:rPr>
      <w:color w:val="954F72" w:themeColor="followedHyperlink"/>
      <w:u w:val="single"/>
    </w:rPr>
  </w:style>
  <w:style w:type="character" w:styleId="CommentReference">
    <w:name w:val="annotation reference"/>
    <w:basedOn w:val="DefaultParagraphFont"/>
    <w:uiPriority w:val="99"/>
    <w:semiHidden/>
    <w:unhideWhenUsed/>
    <w:rsid w:val="005E1A4A"/>
    <w:rPr>
      <w:sz w:val="16"/>
      <w:szCs w:val="16"/>
    </w:rPr>
  </w:style>
  <w:style w:type="paragraph" w:styleId="CommentText">
    <w:name w:val="annotation text"/>
    <w:basedOn w:val="Normal"/>
    <w:link w:val="CommentTextChar"/>
    <w:uiPriority w:val="99"/>
    <w:semiHidden/>
    <w:unhideWhenUsed/>
    <w:rsid w:val="005E1A4A"/>
  </w:style>
  <w:style w:type="character" w:customStyle="1" w:styleId="CommentTextChar">
    <w:name w:val="Comment Text Char"/>
    <w:basedOn w:val="DefaultParagraphFont"/>
    <w:link w:val="CommentText"/>
    <w:uiPriority w:val="99"/>
    <w:semiHidden/>
    <w:rsid w:val="005E1A4A"/>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E1A4A"/>
    <w:rPr>
      <w:bCs/>
    </w:rPr>
  </w:style>
  <w:style w:type="character" w:customStyle="1" w:styleId="CommentSubjectChar">
    <w:name w:val="Comment Subject Char"/>
    <w:basedOn w:val="CommentTextChar"/>
    <w:link w:val="CommentSubject"/>
    <w:uiPriority w:val="99"/>
    <w:semiHidden/>
    <w:rsid w:val="005E1A4A"/>
    <w:rPr>
      <w:rFonts w:ascii="Arial" w:eastAsia="Times New Roman" w:hAnsi="Arial" w:cs="Times New Roman"/>
      <w:b/>
      <w:bCs/>
      <w:sz w:val="20"/>
      <w:szCs w:val="20"/>
    </w:rPr>
  </w:style>
  <w:style w:type="paragraph" w:styleId="Header">
    <w:name w:val="header"/>
    <w:basedOn w:val="Normal"/>
    <w:link w:val="HeaderChar"/>
    <w:uiPriority w:val="99"/>
    <w:unhideWhenUsed/>
    <w:rsid w:val="00134068"/>
    <w:pPr>
      <w:tabs>
        <w:tab w:val="center" w:pos="4680"/>
        <w:tab w:val="right" w:pos="9360"/>
      </w:tabs>
    </w:pPr>
  </w:style>
  <w:style w:type="character" w:customStyle="1" w:styleId="HeaderChar">
    <w:name w:val="Header Char"/>
    <w:basedOn w:val="DefaultParagraphFont"/>
    <w:link w:val="Header"/>
    <w:uiPriority w:val="99"/>
    <w:rsid w:val="00134068"/>
    <w:rPr>
      <w:rFonts w:ascii="Arial" w:eastAsia="Times New Roman" w:hAnsi="Arial" w:cs="Times New Roman"/>
      <w:b/>
      <w:sz w:val="20"/>
      <w:szCs w:val="20"/>
    </w:rPr>
  </w:style>
  <w:style w:type="paragraph" w:styleId="Footer">
    <w:name w:val="footer"/>
    <w:basedOn w:val="Normal"/>
    <w:link w:val="FooterChar"/>
    <w:uiPriority w:val="99"/>
    <w:unhideWhenUsed/>
    <w:rsid w:val="00134068"/>
    <w:pPr>
      <w:tabs>
        <w:tab w:val="center" w:pos="4680"/>
        <w:tab w:val="right" w:pos="9360"/>
      </w:tabs>
    </w:pPr>
  </w:style>
  <w:style w:type="character" w:customStyle="1" w:styleId="FooterChar">
    <w:name w:val="Footer Char"/>
    <w:basedOn w:val="DefaultParagraphFont"/>
    <w:link w:val="Footer"/>
    <w:uiPriority w:val="99"/>
    <w:rsid w:val="00134068"/>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134068"/>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BC677A"/>
    <w:pPr>
      <w:ind w:left="720"/>
      <w:contextualSpacing/>
    </w:pPr>
  </w:style>
  <w:style w:type="paragraph" w:customStyle="1" w:styleId="FE-body-articles">
    <w:name w:val="FE-body-articles"/>
    <w:basedOn w:val="Normal"/>
    <w:rsid w:val="005159BB"/>
    <w:pPr>
      <w:spacing w:line="264" w:lineRule="auto"/>
    </w:pPr>
    <w:rPr>
      <w:rFonts w:cs="Arial"/>
      <w:b w:val="0"/>
      <w:color w:val="000000"/>
      <w:kern w:val="28"/>
    </w:rPr>
  </w:style>
  <w:style w:type="character" w:styleId="Strong">
    <w:name w:val="Strong"/>
    <w:basedOn w:val="DefaultParagraphFont"/>
    <w:uiPriority w:val="22"/>
    <w:qFormat/>
    <w:rsid w:val="005A64C3"/>
    <w:rPr>
      <w:b/>
      <w:bCs/>
    </w:rPr>
  </w:style>
  <w:style w:type="paragraph" w:styleId="NormalWeb">
    <w:name w:val="Normal (Web)"/>
    <w:basedOn w:val="Normal"/>
    <w:uiPriority w:val="99"/>
    <w:unhideWhenUsed/>
    <w:rsid w:val="005A64C3"/>
    <w:pPr>
      <w:spacing w:before="100" w:beforeAutospacing="1" w:after="100" w:afterAutospacing="1"/>
    </w:pPr>
    <w:rPr>
      <w:rFonts w:ascii="Times New Roman" w:hAnsi="Times New Roman"/>
      <w:b w:val="0"/>
      <w:sz w:val="24"/>
      <w:szCs w:val="24"/>
    </w:rPr>
  </w:style>
  <w:style w:type="character" w:styleId="Emphasis">
    <w:name w:val="Emphasis"/>
    <w:basedOn w:val="DefaultParagraphFont"/>
    <w:uiPriority w:val="20"/>
    <w:qFormat/>
    <w:rsid w:val="0063794A"/>
    <w:rPr>
      <w:i/>
      <w:iCs/>
    </w:rPr>
  </w:style>
  <w:style w:type="character" w:customStyle="1" w:styleId="Heading2Char">
    <w:name w:val="Heading 2 Char"/>
    <w:basedOn w:val="DefaultParagraphFont"/>
    <w:link w:val="Heading2"/>
    <w:uiPriority w:val="9"/>
    <w:rsid w:val="008C4A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4A47"/>
    <w:rPr>
      <w:rFonts w:asciiTheme="majorHAnsi" w:eastAsiaTheme="majorEastAsia" w:hAnsiTheme="majorHAnsi" w:cstheme="majorBidi"/>
      <w:color w:val="1F4D78" w:themeColor="accent1" w:themeShade="7F"/>
      <w:sz w:val="24"/>
      <w:szCs w:val="24"/>
    </w:rPr>
  </w:style>
  <w:style w:type="character" w:customStyle="1" w:styleId="article-meta">
    <w:name w:val="article-meta"/>
    <w:basedOn w:val="DefaultParagraphFont"/>
    <w:rsid w:val="008C4A47"/>
  </w:style>
  <w:style w:type="character" w:customStyle="1" w:styleId="sr-only">
    <w:name w:val="sr-only"/>
    <w:basedOn w:val="DefaultParagraphFont"/>
    <w:rsid w:val="008C4A47"/>
  </w:style>
  <w:style w:type="paragraph" w:customStyle="1" w:styleId="id">
    <w:name w:val="id"/>
    <w:basedOn w:val="Normal"/>
    <w:rsid w:val="00EC226A"/>
    <w:pPr>
      <w:spacing w:before="100" w:beforeAutospacing="1" w:after="100" w:afterAutospacing="1"/>
    </w:pPr>
    <w:rPr>
      <w:rFonts w:ascii="Times New Roman" w:hAnsi="Times New Roman"/>
      <w:b w:val="0"/>
      <w:sz w:val="24"/>
      <w:szCs w:val="24"/>
    </w:rPr>
  </w:style>
  <w:style w:type="character" w:customStyle="1" w:styleId="br">
    <w:name w:val="br"/>
    <w:basedOn w:val="DefaultParagraphFont"/>
    <w:rsid w:val="00C30B6F"/>
  </w:style>
  <w:style w:type="paragraph" w:styleId="BodyText">
    <w:name w:val="Body Text"/>
    <w:basedOn w:val="Normal"/>
    <w:link w:val="BodyTextChar"/>
    <w:uiPriority w:val="1"/>
    <w:qFormat/>
    <w:rsid w:val="00CE375A"/>
    <w:pPr>
      <w:widowControl w:val="0"/>
      <w:autoSpaceDE w:val="0"/>
      <w:autoSpaceDN w:val="0"/>
      <w:ind w:left="820"/>
    </w:pPr>
    <w:rPr>
      <w:rFonts w:ascii="Calibri" w:eastAsia="Calibri" w:hAnsi="Calibri" w:cs="Calibri"/>
      <w:b w:val="0"/>
      <w:sz w:val="24"/>
      <w:szCs w:val="24"/>
    </w:rPr>
  </w:style>
  <w:style w:type="character" w:customStyle="1" w:styleId="BodyTextChar">
    <w:name w:val="Body Text Char"/>
    <w:basedOn w:val="DefaultParagraphFont"/>
    <w:link w:val="BodyText"/>
    <w:uiPriority w:val="1"/>
    <w:rsid w:val="00CE375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744">
      <w:bodyDiv w:val="1"/>
      <w:marLeft w:val="0"/>
      <w:marRight w:val="0"/>
      <w:marTop w:val="0"/>
      <w:marBottom w:val="0"/>
      <w:divBdr>
        <w:top w:val="none" w:sz="0" w:space="0" w:color="auto"/>
        <w:left w:val="none" w:sz="0" w:space="0" w:color="auto"/>
        <w:bottom w:val="none" w:sz="0" w:space="0" w:color="auto"/>
        <w:right w:val="none" w:sz="0" w:space="0" w:color="auto"/>
      </w:divBdr>
    </w:div>
    <w:div w:id="100030428">
      <w:bodyDiv w:val="1"/>
      <w:marLeft w:val="0"/>
      <w:marRight w:val="0"/>
      <w:marTop w:val="0"/>
      <w:marBottom w:val="0"/>
      <w:divBdr>
        <w:top w:val="none" w:sz="0" w:space="0" w:color="auto"/>
        <w:left w:val="none" w:sz="0" w:space="0" w:color="auto"/>
        <w:bottom w:val="none" w:sz="0" w:space="0" w:color="auto"/>
        <w:right w:val="none" w:sz="0" w:space="0" w:color="auto"/>
      </w:divBdr>
    </w:div>
    <w:div w:id="129176663">
      <w:bodyDiv w:val="1"/>
      <w:marLeft w:val="0"/>
      <w:marRight w:val="0"/>
      <w:marTop w:val="0"/>
      <w:marBottom w:val="0"/>
      <w:divBdr>
        <w:top w:val="none" w:sz="0" w:space="0" w:color="auto"/>
        <w:left w:val="none" w:sz="0" w:space="0" w:color="auto"/>
        <w:bottom w:val="none" w:sz="0" w:space="0" w:color="auto"/>
        <w:right w:val="none" w:sz="0" w:space="0" w:color="auto"/>
      </w:divBdr>
    </w:div>
    <w:div w:id="175657443">
      <w:bodyDiv w:val="1"/>
      <w:marLeft w:val="0"/>
      <w:marRight w:val="0"/>
      <w:marTop w:val="0"/>
      <w:marBottom w:val="0"/>
      <w:divBdr>
        <w:top w:val="none" w:sz="0" w:space="0" w:color="auto"/>
        <w:left w:val="none" w:sz="0" w:space="0" w:color="auto"/>
        <w:bottom w:val="none" w:sz="0" w:space="0" w:color="auto"/>
        <w:right w:val="none" w:sz="0" w:space="0" w:color="auto"/>
      </w:divBdr>
    </w:div>
    <w:div w:id="177082756">
      <w:bodyDiv w:val="1"/>
      <w:marLeft w:val="0"/>
      <w:marRight w:val="0"/>
      <w:marTop w:val="0"/>
      <w:marBottom w:val="0"/>
      <w:divBdr>
        <w:top w:val="none" w:sz="0" w:space="0" w:color="auto"/>
        <w:left w:val="none" w:sz="0" w:space="0" w:color="auto"/>
        <w:bottom w:val="none" w:sz="0" w:space="0" w:color="auto"/>
        <w:right w:val="none" w:sz="0" w:space="0" w:color="auto"/>
      </w:divBdr>
    </w:div>
    <w:div w:id="205679239">
      <w:bodyDiv w:val="1"/>
      <w:marLeft w:val="0"/>
      <w:marRight w:val="0"/>
      <w:marTop w:val="0"/>
      <w:marBottom w:val="0"/>
      <w:divBdr>
        <w:top w:val="none" w:sz="0" w:space="0" w:color="auto"/>
        <w:left w:val="none" w:sz="0" w:space="0" w:color="auto"/>
        <w:bottom w:val="none" w:sz="0" w:space="0" w:color="auto"/>
        <w:right w:val="none" w:sz="0" w:space="0" w:color="auto"/>
      </w:divBdr>
    </w:div>
    <w:div w:id="241765058">
      <w:bodyDiv w:val="1"/>
      <w:marLeft w:val="0"/>
      <w:marRight w:val="0"/>
      <w:marTop w:val="0"/>
      <w:marBottom w:val="0"/>
      <w:divBdr>
        <w:top w:val="none" w:sz="0" w:space="0" w:color="auto"/>
        <w:left w:val="none" w:sz="0" w:space="0" w:color="auto"/>
        <w:bottom w:val="none" w:sz="0" w:space="0" w:color="auto"/>
        <w:right w:val="none" w:sz="0" w:space="0" w:color="auto"/>
      </w:divBdr>
    </w:div>
    <w:div w:id="279650300">
      <w:bodyDiv w:val="1"/>
      <w:marLeft w:val="0"/>
      <w:marRight w:val="0"/>
      <w:marTop w:val="0"/>
      <w:marBottom w:val="0"/>
      <w:divBdr>
        <w:top w:val="none" w:sz="0" w:space="0" w:color="auto"/>
        <w:left w:val="none" w:sz="0" w:space="0" w:color="auto"/>
        <w:bottom w:val="none" w:sz="0" w:space="0" w:color="auto"/>
        <w:right w:val="none" w:sz="0" w:space="0" w:color="auto"/>
      </w:divBdr>
    </w:div>
    <w:div w:id="329338492">
      <w:bodyDiv w:val="1"/>
      <w:marLeft w:val="0"/>
      <w:marRight w:val="0"/>
      <w:marTop w:val="0"/>
      <w:marBottom w:val="0"/>
      <w:divBdr>
        <w:top w:val="none" w:sz="0" w:space="0" w:color="auto"/>
        <w:left w:val="none" w:sz="0" w:space="0" w:color="auto"/>
        <w:bottom w:val="none" w:sz="0" w:space="0" w:color="auto"/>
        <w:right w:val="none" w:sz="0" w:space="0" w:color="auto"/>
      </w:divBdr>
    </w:div>
    <w:div w:id="382945074">
      <w:bodyDiv w:val="1"/>
      <w:marLeft w:val="0"/>
      <w:marRight w:val="0"/>
      <w:marTop w:val="0"/>
      <w:marBottom w:val="0"/>
      <w:divBdr>
        <w:top w:val="none" w:sz="0" w:space="0" w:color="auto"/>
        <w:left w:val="none" w:sz="0" w:space="0" w:color="auto"/>
        <w:bottom w:val="none" w:sz="0" w:space="0" w:color="auto"/>
        <w:right w:val="none" w:sz="0" w:space="0" w:color="auto"/>
      </w:divBdr>
    </w:div>
    <w:div w:id="393699999">
      <w:bodyDiv w:val="1"/>
      <w:marLeft w:val="0"/>
      <w:marRight w:val="0"/>
      <w:marTop w:val="0"/>
      <w:marBottom w:val="0"/>
      <w:divBdr>
        <w:top w:val="none" w:sz="0" w:space="0" w:color="auto"/>
        <w:left w:val="none" w:sz="0" w:space="0" w:color="auto"/>
        <w:bottom w:val="none" w:sz="0" w:space="0" w:color="auto"/>
        <w:right w:val="none" w:sz="0" w:space="0" w:color="auto"/>
      </w:divBdr>
    </w:div>
    <w:div w:id="420181526">
      <w:bodyDiv w:val="1"/>
      <w:marLeft w:val="0"/>
      <w:marRight w:val="0"/>
      <w:marTop w:val="0"/>
      <w:marBottom w:val="0"/>
      <w:divBdr>
        <w:top w:val="none" w:sz="0" w:space="0" w:color="auto"/>
        <w:left w:val="none" w:sz="0" w:space="0" w:color="auto"/>
        <w:bottom w:val="none" w:sz="0" w:space="0" w:color="auto"/>
        <w:right w:val="none" w:sz="0" w:space="0" w:color="auto"/>
      </w:divBdr>
    </w:div>
    <w:div w:id="651908904">
      <w:bodyDiv w:val="1"/>
      <w:marLeft w:val="0"/>
      <w:marRight w:val="0"/>
      <w:marTop w:val="0"/>
      <w:marBottom w:val="0"/>
      <w:divBdr>
        <w:top w:val="none" w:sz="0" w:space="0" w:color="auto"/>
        <w:left w:val="none" w:sz="0" w:space="0" w:color="auto"/>
        <w:bottom w:val="none" w:sz="0" w:space="0" w:color="auto"/>
        <w:right w:val="none" w:sz="0" w:space="0" w:color="auto"/>
      </w:divBdr>
    </w:div>
    <w:div w:id="670839464">
      <w:bodyDiv w:val="1"/>
      <w:marLeft w:val="0"/>
      <w:marRight w:val="0"/>
      <w:marTop w:val="0"/>
      <w:marBottom w:val="0"/>
      <w:divBdr>
        <w:top w:val="none" w:sz="0" w:space="0" w:color="auto"/>
        <w:left w:val="none" w:sz="0" w:space="0" w:color="auto"/>
        <w:bottom w:val="none" w:sz="0" w:space="0" w:color="auto"/>
        <w:right w:val="none" w:sz="0" w:space="0" w:color="auto"/>
      </w:divBdr>
    </w:div>
    <w:div w:id="673609820">
      <w:bodyDiv w:val="1"/>
      <w:marLeft w:val="0"/>
      <w:marRight w:val="0"/>
      <w:marTop w:val="0"/>
      <w:marBottom w:val="0"/>
      <w:divBdr>
        <w:top w:val="none" w:sz="0" w:space="0" w:color="auto"/>
        <w:left w:val="none" w:sz="0" w:space="0" w:color="auto"/>
        <w:bottom w:val="none" w:sz="0" w:space="0" w:color="auto"/>
        <w:right w:val="none" w:sz="0" w:space="0" w:color="auto"/>
      </w:divBdr>
    </w:div>
    <w:div w:id="723874177">
      <w:bodyDiv w:val="1"/>
      <w:marLeft w:val="0"/>
      <w:marRight w:val="0"/>
      <w:marTop w:val="0"/>
      <w:marBottom w:val="0"/>
      <w:divBdr>
        <w:top w:val="none" w:sz="0" w:space="0" w:color="auto"/>
        <w:left w:val="none" w:sz="0" w:space="0" w:color="auto"/>
        <w:bottom w:val="none" w:sz="0" w:space="0" w:color="auto"/>
        <w:right w:val="none" w:sz="0" w:space="0" w:color="auto"/>
      </w:divBdr>
    </w:div>
    <w:div w:id="758792818">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805121227">
      <w:bodyDiv w:val="1"/>
      <w:marLeft w:val="0"/>
      <w:marRight w:val="0"/>
      <w:marTop w:val="0"/>
      <w:marBottom w:val="0"/>
      <w:divBdr>
        <w:top w:val="none" w:sz="0" w:space="0" w:color="auto"/>
        <w:left w:val="none" w:sz="0" w:space="0" w:color="auto"/>
        <w:bottom w:val="none" w:sz="0" w:space="0" w:color="auto"/>
        <w:right w:val="none" w:sz="0" w:space="0" w:color="auto"/>
      </w:divBdr>
    </w:div>
    <w:div w:id="817965468">
      <w:bodyDiv w:val="1"/>
      <w:marLeft w:val="0"/>
      <w:marRight w:val="0"/>
      <w:marTop w:val="0"/>
      <w:marBottom w:val="0"/>
      <w:divBdr>
        <w:top w:val="none" w:sz="0" w:space="0" w:color="auto"/>
        <w:left w:val="none" w:sz="0" w:space="0" w:color="auto"/>
        <w:bottom w:val="none" w:sz="0" w:space="0" w:color="auto"/>
        <w:right w:val="none" w:sz="0" w:space="0" w:color="auto"/>
      </w:divBdr>
    </w:div>
    <w:div w:id="821963553">
      <w:bodyDiv w:val="1"/>
      <w:marLeft w:val="0"/>
      <w:marRight w:val="0"/>
      <w:marTop w:val="0"/>
      <w:marBottom w:val="0"/>
      <w:divBdr>
        <w:top w:val="none" w:sz="0" w:space="0" w:color="auto"/>
        <w:left w:val="none" w:sz="0" w:space="0" w:color="auto"/>
        <w:bottom w:val="none" w:sz="0" w:space="0" w:color="auto"/>
        <w:right w:val="none" w:sz="0" w:space="0" w:color="auto"/>
      </w:divBdr>
    </w:div>
    <w:div w:id="859974729">
      <w:bodyDiv w:val="1"/>
      <w:marLeft w:val="0"/>
      <w:marRight w:val="0"/>
      <w:marTop w:val="0"/>
      <w:marBottom w:val="0"/>
      <w:divBdr>
        <w:top w:val="none" w:sz="0" w:space="0" w:color="auto"/>
        <w:left w:val="none" w:sz="0" w:space="0" w:color="auto"/>
        <w:bottom w:val="none" w:sz="0" w:space="0" w:color="auto"/>
        <w:right w:val="none" w:sz="0" w:space="0" w:color="auto"/>
      </w:divBdr>
    </w:div>
    <w:div w:id="862473717">
      <w:bodyDiv w:val="1"/>
      <w:marLeft w:val="0"/>
      <w:marRight w:val="0"/>
      <w:marTop w:val="0"/>
      <w:marBottom w:val="0"/>
      <w:divBdr>
        <w:top w:val="none" w:sz="0" w:space="0" w:color="auto"/>
        <w:left w:val="none" w:sz="0" w:space="0" w:color="auto"/>
        <w:bottom w:val="none" w:sz="0" w:space="0" w:color="auto"/>
        <w:right w:val="none" w:sz="0" w:space="0" w:color="auto"/>
      </w:divBdr>
    </w:div>
    <w:div w:id="881749233">
      <w:bodyDiv w:val="1"/>
      <w:marLeft w:val="0"/>
      <w:marRight w:val="0"/>
      <w:marTop w:val="0"/>
      <w:marBottom w:val="0"/>
      <w:divBdr>
        <w:top w:val="none" w:sz="0" w:space="0" w:color="auto"/>
        <w:left w:val="none" w:sz="0" w:space="0" w:color="auto"/>
        <w:bottom w:val="none" w:sz="0" w:space="0" w:color="auto"/>
        <w:right w:val="none" w:sz="0" w:space="0" w:color="auto"/>
      </w:divBdr>
      <w:divsChild>
        <w:div w:id="1726567731">
          <w:marLeft w:val="0"/>
          <w:marRight w:val="0"/>
          <w:marTop w:val="0"/>
          <w:marBottom w:val="0"/>
          <w:divBdr>
            <w:top w:val="none" w:sz="0" w:space="0" w:color="auto"/>
            <w:left w:val="none" w:sz="0" w:space="0" w:color="auto"/>
            <w:bottom w:val="none" w:sz="0" w:space="0" w:color="auto"/>
            <w:right w:val="none" w:sz="0" w:space="0" w:color="auto"/>
          </w:divBdr>
          <w:divsChild>
            <w:div w:id="897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5874">
      <w:bodyDiv w:val="1"/>
      <w:marLeft w:val="0"/>
      <w:marRight w:val="0"/>
      <w:marTop w:val="0"/>
      <w:marBottom w:val="0"/>
      <w:divBdr>
        <w:top w:val="none" w:sz="0" w:space="0" w:color="auto"/>
        <w:left w:val="none" w:sz="0" w:space="0" w:color="auto"/>
        <w:bottom w:val="none" w:sz="0" w:space="0" w:color="auto"/>
        <w:right w:val="none" w:sz="0" w:space="0" w:color="auto"/>
      </w:divBdr>
    </w:div>
    <w:div w:id="967126763">
      <w:bodyDiv w:val="1"/>
      <w:marLeft w:val="0"/>
      <w:marRight w:val="0"/>
      <w:marTop w:val="0"/>
      <w:marBottom w:val="0"/>
      <w:divBdr>
        <w:top w:val="none" w:sz="0" w:space="0" w:color="auto"/>
        <w:left w:val="none" w:sz="0" w:space="0" w:color="auto"/>
        <w:bottom w:val="none" w:sz="0" w:space="0" w:color="auto"/>
        <w:right w:val="none" w:sz="0" w:space="0" w:color="auto"/>
      </w:divBdr>
    </w:div>
    <w:div w:id="988948071">
      <w:bodyDiv w:val="1"/>
      <w:marLeft w:val="0"/>
      <w:marRight w:val="0"/>
      <w:marTop w:val="0"/>
      <w:marBottom w:val="0"/>
      <w:divBdr>
        <w:top w:val="none" w:sz="0" w:space="0" w:color="auto"/>
        <w:left w:val="none" w:sz="0" w:space="0" w:color="auto"/>
        <w:bottom w:val="none" w:sz="0" w:space="0" w:color="auto"/>
        <w:right w:val="none" w:sz="0" w:space="0" w:color="auto"/>
      </w:divBdr>
    </w:div>
    <w:div w:id="997808634">
      <w:bodyDiv w:val="1"/>
      <w:marLeft w:val="0"/>
      <w:marRight w:val="0"/>
      <w:marTop w:val="0"/>
      <w:marBottom w:val="0"/>
      <w:divBdr>
        <w:top w:val="none" w:sz="0" w:space="0" w:color="auto"/>
        <w:left w:val="none" w:sz="0" w:space="0" w:color="auto"/>
        <w:bottom w:val="none" w:sz="0" w:space="0" w:color="auto"/>
        <w:right w:val="none" w:sz="0" w:space="0" w:color="auto"/>
      </w:divBdr>
    </w:div>
    <w:div w:id="1112437450">
      <w:bodyDiv w:val="1"/>
      <w:marLeft w:val="0"/>
      <w:marRight w:val="0"/>
      <w:marTop w:val="0"/>
      <w:marBottom w:val="0"/>
      <w:divBdr>
        <w:top w:val="none" w:sz="0" w:space="0" w:color="auto"/>
        <w:left w:val="none" w:sz="0" w:space="0" w:color="auto"/>
        <w:bottom w:val="none" w:sz="0" w:space="0" w:color="auto"/>
        <w:right w:val="none" w:sz="0" w:space="0" w:color="auto"/>
      </w:divBdr>
    </w:div>
    <w:div w:id="1129133100">
      <w:bodyDiv w:val="1"/>
      <w:marLeft w:val="0"/>
      <w:marRight w:val="0"/>
      <w:marTop w:val="0"/>
      <w:marBottom w:val="0"/>
      <w:divBdr>
        <w:top w:val="none" w:sz="0" w:space="0" w:color="auto"/>
        <w:left w:val="none" w:sz="0" w:space="0" w:color="auto"/>
        <w:bottom w:val="none" w:sz="0" w:space="0" w:color="auto"/>
        <w:right w:val="none" w:sz="0" w:space="0" w:color="auto"/>
      </w:divBdr>
    </w:div>
    <w:div w:id="1434017221">
      <w:bodyDiv w:val="1"/>
      <w:marLeft w:val="0"/>
      <w:marRight w:val="0"/>
      <w:marTop w:val="0"/>
      <w:marBottom w:val="0"/>
      <w:divBdr>
        <w:top w:val="none" w:sz="0" w:space="0" w:color="auto"/>
        <w:left w:val="none" w:sz="0" w:space="0" w:color="auto"/>
        <w:bottom w:val="none" w:sz="0" w:space="0" w:color="auto"/>
        <w:right w:val="none" w:sz="0" w:space="0" w:color="auto"/>
      </w:divBdr>
    </w:div>
    <w:div w:id="1484203325">
      <w:bodyDiv w:val="1"/>
      <w:marLeft w:val="0"/>
      <w:marRight w:val="0"/>
      <w:marTop w:val="0"/>
      <w:marBottom w:val="0"/>
      <w:divBdr>
        <w:top w:val="none" w:sz="0" w:space="0" w:color="auto"/>
        <w:left w:val="none" w:sz="0" w:space="0" w:color="auto"/>
        <w:bottom w:val="none" w:sz="0" w:space="0" w:color="auto"/>
        <w:right w:val="none" w:sz="0" w:space="0" w:color="auto"/>
      </w:divBdr>
    </w:div>
    <w:div w:id="1492134547">
      <w:bodyDiv w:val="1"/>
      <w:marLeft w:val="0"/>
      <w:marRight w:val="0"/>
      <w:marTop w:val="0"/>
      <w:marBottom w:val="0"/>
      <w:divBdr>
        <w:top w:val="none" w:sz="0" w:space="0" w:color="auto"/>
        <w:left w:val="none" w:sz="0" w:space="0" w:color="auto"/>
        <w:bottom w:val="none" w:sz="0" w:space="0" w:color="auto"/>
        <w:right w:val="none" w:sz="0" w:space="0" w:color="auto"/>
      </w:divBdr>
    </w:div>
    <w:div w:id="1562642383">
      <w:bodyDiv w:val="1"/>
      <w:marLeft w:val="0"/>
      <w:marRight w:val="0"/>
      <w:marTop w:val="0"/>
      <w:marBottom w:val="0"/>
      <w:divBdr>
        <w:top w:val="none" w:sz="0" w:space="0" w:color="auto"/>
        <w:left w:val="none" w:sz="0" w:space="0" w:color="auto"/>
        <w:bottom w:val="none" w:sz="0" w:space="0" w:color="auto"/>
        <w:right w:val="none" w:sz="0" w:space="0" w:color="auto"/>
      </w:divBdr>
    </w:div>
    <w:div w:id="1584215647">
      <w:bodyDiv w:val="1"/>
      <w:marLeft w:val="0"/>
      <w:marRight w:val="0"/>
      <w:marTop w:val="0"/>
      <w:marBottom w:val="0"/>
      <w:divBdr>
        <w:top w:val="none" w:sz="0" w:space="0" w:color="auto"/>
        <w:left w:val="none" w:sz="0" w:space="0" w:color="auto"/>
        <w:bottom w:val="none" w:sz="0" w:space="0" w:color="auto"/>
        <w:right w:val="none" w:sz="0" w:space="0" w:color="auto"/>
      </w:divBdr>
    </w:div>
    <w:div w:id="1648051603">
      <w:bodyDiv w:val="1"/>
      <w:marLeft w:val="0"/>
      <w:marRight w:val="0"/>
      <w:marTop w:val="0"/>
      <w:marBottom w:val="0"/>
      <w:divBdr>
        <w:top w:val="none" w:sz="0" w:space="0" w:color="auto"/>
        <w:left w:val="none" w:sz="0" w:space="0" w:color="auto"/>
        <w:bottom w:val="none" w:sz="0" w:space="0" w:color="auto"/>
        <w:right w:val="none" w:sz="0" w:space="0" w:color="auto"/>
      </w:divBdr>
    </w:div>
    <w:div w:id="1650936069">
      <w:bodyDiv w:val="1"/>
      <w:marLeft w:val="0"/>
      <w:marRight w:val="0"/>
      <w:marTop w:val="0"/>
      <w:marBottom w:val="0"/>
      <w:divBdr>
        <w:top w:val="none" w:sz="0" w:space="0" w:color="auto"/>
        <w:left w:val="none" w:sz="0" w:space="0" w:color="auto"/>
        <w:bottom w:val="none" w:sz="0" w:space="0" w:color="auto"/>
        <w:right w:val="none" w:sz="0" w:space="0" w:color="auto"/>
      </w:divBdr>
    </w:div>
    <w:div w:id="1656029281">
      <w:bodyDiv w:val="1"/>
      <w:marLeft w:val="0"/>
      <w:marRight w:val="0"/>
      <w:marTop w:val="0"/>
      <w:marBottom w:val="0"/>
      <w:divBdr>
        <w:top w:val="none" w:sz="0" w:space="0" w:color="auto"/>
        <w:left w:val="none" w:sz="0" w:space="0" w:color="auto"/>
        <w:bottom w:val="none" w:sz="0" w:space="0" w:color="auto"/>
        <w:right w:val="none" w:sz="0" w:space="0" w:color="auto"/>
      </w:divBdr>
    </w:div>
    <w:div w:id="1717655112">
      <w:bodyDiv w:val="1"/>
      <w:marLeft w:val="0"/>
      <w:marRight w:val="0"/>
      <w:marTop w:val="0"/>
      <w:marBottom w:val="0"/>
      <w:divBdr>
        <w:top w:val="none" w:sz="0" w:space="0" w:color="auto"/>
        <w:left w:val="none" w:sz="0" w:space="0" w:color="auto"/>
        <w:bottom w:val="none" w:sz="0" w:space="0" w:color="auto"/>
        <w:right w:val="none" w:sz="0" w:space="0" w:color="auto"/>
      </w:divBdr>
    </w:div>
    <w:div w:id="1852524391">
      <w:bodyDiv w:val="1"/>
      <w:marLeft w:val="0"/>
      <w:marRight w:val="0"/>
      <w:marTop w:val="0"/>
      <w:marBottom w:val="0"/>
      <w:divBdr>
        <w:top w:val="none" w:sz="0" w:space="0" w:color="auto"/>
        <w:left w:val="none" w:sz="0" w:space="0" w:color="auto"/>
        <w:bottom w:val="none" w:sz="0" w:space="0" w:color="auto"/>
        <w:right w:val="none" w:sz="0" w:space="0" w:color="auto"/>
      </w:divBdr>
    </w:div>
    <w:div w:id="1915118153">
      <w:bodyDiv w:val="1"/>
      <w:marLeft w:val="0"/>
      <w:marRight w:val="0"/>
      <w:marTop w:val="0"/>
      <w:marBottom w:val="0"/>
      <w:divBdr>
        <w:top w:val="none" w:sz="0" w:space="0" w:color="auto"/>
        <w:left w:val="none" w:sz="0" w:space="0" w:color="auto"/>
        <w:bottom w:val="none" w:sz="0" w:space="0" w:color="auto"/>
        <w:right w:val="none" w:sz="0" w:space="0" w:color="auto"/>
      </w:divBdr>
    </w:div>
    <w:div w:id="1943026440">
      <w:bodyDiv w:val="1"/>
      <w:marLeft w:val="0"/>
      <w:marRight w:val="0"/>
      <w:marTop w:val="0"/>
      <w:marBottom w:val="0"/>
      <w:divBdr>
        <w:top w:val="none" w:sz="0" w:space="0" w:color="auto"/>
        <w:left w:val="none" w:sz="0" w:space="0" w:color="auto"/>
        <w:bottom w:val="none" w:sz="0" w:space="0" w:color="auto"/>
        <w:right w:val="none" w:sz="0" w:space="0" w:color="auto"/>
      </w:divBdr>
    </w:div>
    <w:div w:id="1974284309">
      <w:bodyDiv w:val="1"/>
      <w:marLeft w:val="0"/>
      <w:marRight w:val="0"/>
      <w:marTop w:val="0"/>
      <w:marBottom w:val="0"/>
      <w:divBdr>
        <w:top w:val="none" w:sz="0" w:space="0" w:color="auto"/>
        <w:left w:val="none" w:sz="0" w:space="0" w:color="auto"/>
        <w:bottom w:val="none" w:sz="0" w:space="0" w:color="auto"/>
        <w:right w:val="none" w:sz="0" w:space="0" w:color="auto"/>
      </w:divBdr>
    </w:div>
    <w:div w:id="2037000570">
      <w:bodyDiv w:val="1"/>
      <w:marLeft w:val="0"/>
      <w:marRight w:val="0"/>
      <w:marTop w:val="0"/>
      <w:marBottom w:val="0"/>
      <w:divBdr>
        <w:top w:val="none" w:sz="0" w:space="0" w:color="auto"/>
        <w:left w:val="none" w:sz="0" w:space="0" w:color="auto"/>
        <w:bottom w:val="none" w:sz="0" w:space="0" w:color="auto"/>
        <w:right w:val="none" w:sz="0" w:space="0" w:color="auto"/>
      </w:divBdr>
    </w:div>
    <w:div w:id="2051107657">
      <w:bodyDiv w:val="1"/>
      <w:marLeft w:val="0"/>
      <w:marRight w:val="0"/>
      <w:marTop w:val="0"/>
      <w:marBottom w:val="0"/>
      <w:divBdr>
        <w:top w:val="none" w:sz="0" w:space="0" w:color="auto"/>
        <w:left w:val="none" w:sz="0" w:space="0" w:color="auto"/>
        <w:bottom w:val="none" w:sz="0" w:space="0" w:color="auto"/>
        <w:right w:val="none" w:sz="0" w:space="0" w:color="auto"/>
      </w:divBdr>
    </w:div>
    <w:div w:id="2066753222">
      <w:bodyDiv w:val="1"/>
      <w:marLeft w:val="0"/>
      <w:marRight w:val="0"/>
      <w:marTop w:val="0"/>
      <w:marBottom w:val="0"/>
      <w:divBdr>
        <w:top w:val="none" w:sz="0" w:space="0" w:color="auto"/>
        <w:left w:val="none" w:sz="0" w:space="0" w:color="auto"/>
        <w:bottom w:val="none" w:sz="0" w:space="0" w:color="auto"/>
        <w:right w:val="none" w:sz="0" w:space="0" w:color="auto"/>
      </w:divBdr>
    </w:div>
    <w:div w:id="2070110165">
      <w:bodyDiv w:val="1"/>
      <w:marLeft w:val="0"/>
      <w:marRight w:val="0"/>
      <w:marTop w:val="0"/>
      <w:marBottom w:val="0"/>
      <w:divBdr>
        <w:top w:val="none" w:sz="0" w:space="0" w:color="auto"/>
        <w:left w:val="none" w:sz="0" w:space="0" w:color="auto"/>
        <w:bottom w:val="none" w:sz="0" w:space="0" w:color="auto"/>
        <w:right w:val="none" w:sz="0" w:space="0" w:color="auto"/>
      </w:divBdr>
    </w:div>
    <w:div w:id="21251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rabrach.com/rain/" TargetMode="External"/><Relationship Id="rId18" Type="http://schemas.openxmlformats.org/officeDocument/2006/relationships/hyperlink" Target="https://www.apa.org/monitor/2020/06/covid-fighting-inequity?utm_source=HowRightNow&amp;utm_medium=HRNwebsite" TargetMode="External"/><Relationship Id="rId26" Type="http://schemas.openxmlformats.org/officeDocument/2006/relationships/hyperlink" Target="https://howrightnow.org/what-helps-this-season" TargetMode="External"/><Relationship Id="rId39" Type="http://schemas.openxmlformats.org/officeDocument/2006/relationships/hyperlink" Target="https://des-wa.zoom.us/webinar/register/WN_S_EAseolR-m9U3BP08E9AA" TargetMode="External"/><Relationship Id="rId21" Type="http://schemas.openxmlformats.org/officeDocument/2006/relationships/hyperlink" Target="https://mhanational.org/18-ways-cope-frustration" TargetMode="External"/><Relationship Id="rId34" Type="http://schemas.openxmlformats.org/officeDocument/2006/relationships/hyperlink" Target="https://smokefree.gov/quit-smoking/getting-started/why-quitting-is-hard" TargetMode="External"/><Relationship Id="rId42" Type="http://schemas.openxmlformats.org/officeDocument/2006/relationships/hyperlink" Target="https://des.wa.gov/services/hr-finance/washington-state-employee-assistance-program-eap/covid-19-resourc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rabrach.com/" TargetMode="External"/><Relationship Id="rId29" Type="http://schemas.openxmlformats.org/officeDocument/2006/relationships/hyperlink" Target="https://howrightnow.org/emotion/worried" TargetMode="External"/><Relationship Id="rId11" Type="http://schemas.openxmlformats.org/officeDocument/2006/relationships/hyperlink" Target="https://self-compassion.org/wp-content/uploads/2020/08/self-compassion.break__01-cleanedbydan.mp3" TargetMode="External"/><Relationship Id="rId24" Type="http://schemas.openxmlformats.org/officeDocument/2006/relationships/hyperlink" Target="https://www.nicabm.com/reducing-overwhelming-feelings-of-despair-with-peter-levine/" TargetMode="External"/><Relationship Id="rId32" Type="http://schemas.openxmlformats.org/officeDocument/2006/relationships/hyperlink" Target="https://www.cdc.gov/tobacco/campaign/tips/diseases/index.html" TargetMode="External"/><Relationship Id="rId37" Type="http://schemas.openxmlformats.org/officeDocument/2006/relationships/hyperlink" Target="http://www.quitline.com/" TargetMode="External"/><Relationship Id="rId40" Type="http://schemas.openxmlformats.org/officeDocument/2006/relationships/hyperlink" Target="https://des-wa.zoom.us/webinar/register/WN_ifB7ferERSW2hdDDh7BLkg" TargetMode="External"/><Relationship Id="rId45" Type="http://schemas.openxmlformats.org/officeDocument/2006/relationships/hyperlink" Target="https://des.wa.gov/services/hr-finance-lean/employee-assistance-program-eap/subscribe-receive-eap-news" TargetMode="External"/><Relationship Id="rId5" Type="http://schemas.openxmlformats.org/officeDocument/2006/relationships/webSettings" Target="webSettings.xml"/><Relationship Id="rId15" Type="http://schemas.openxmlformats.org/officeDocument/2006/relationships/hyperlink" Target="https://youtu.be/wm1t5FyK5Ek" TargetMode="External"/><Relationship Id="rId23" Type="http://schemas.openxmlformats.org/officeDocument/2006/relationships/hyperlink" Target="https://www.nicabm.com/reducing-overwhelming-feelings-of-despair-with-peter-levine/" TargetMode="External"/><Relationship Id="rId28" Type="http://schemas.openxmlformats.org/officeDocument/2006/relationships/hyperlink" Target="https://howrightnow.org/emotion/lonely" TargetMode="External"/><Relationship Id="rId36" Type="http://schemas.openxmlformats.org/officeDocument/2006/relationships/hyperlink" Target="https://www.doh.wa.gov/YouandYourFamily/Tobacco/HowtoQuit/Medication" TargetMode="External"/><Relationship Id="rId49" Type="http://schemas.openxmlformats.org/officeDocument/2006/relationships/header" Target="header2.xml"/><Relationship Id="rId10" Type="http://schemas.openxmlformats.org/officeDocument/2006/relationships/hyperlink" Target="https://www.lionsroar.com/meditation-be-kind-to-yourself/" TargetMode="External"/><Relationship Id="rId19" Type="http://schemas.openxmlformats.org/officeDocument/2006/relationships/hyperlink" Target="https://namisantaclara.org/wp-content/uploads/2020/07/RacialTrauma_FINAL.pdf?utm_source=HowRightNow&amp;utm_medium=HRNwebsite" TargetMode="External"/><Relationship Id="rId31" Type="http://schemas.openxmlformats.org/officeDocument/2006/relationships/hyperlink" Target="https://des.wa.gov/services/hr-finance/washington-state-employee-assistance-program-eap/services-employees/how-receive-eap-services" TargetMode="External"/><Relationship Id="rId44" Type="http://schemas.openxmlformats.org/officeDocument/2006/relationships/hyperlink" Target="https://des.wa.gov/services/hr-finance-lean/employee-assistance-program-eap/useful-links/suicide-prevention-intervention" TargetMode="External"/><Relationship Id="rId4" Type="http://schemas.openxmlformats.org/officeDocument/2006/relationships/settings" Target="settings.xml"/><Relationship Id="rId9" Type="http://schemas.openxmlformats.org/officeDocument/2006/relationships/hyperlink" Target="http://ccare.stanford.edu/uncategorized/the-scientific-benefits-of-self-compassion-infographic/" TargetMode="External"/><Relationship Id="rId14" Type="http://schemas.openxmlformats.org/officeDocument/2006/relationships/hyperlink" Target="https://www.tarabrach.com/rain-practice-radical-compassion/" TargetMode="External"/><Relationship Id="rId22" Type="http://schemas.openxmlformats.org/officeDocument/2006/relationships/hyperlink" Target="https://www.verywellmind.com/how-to-deal-with-low-frustration-tolerance-4780883" TargetMode="External"/><Relationship Id="rId27" Type="http://schemas.openxmlformats.org/officeDocument/2006/relationships/hyperlink" Target="https://howrightnow.org/emotion/grieving" TargetMode="External"/><Relationship Id="rId30" Type="http://schemas.openxmlformats.org/officeDocument/2006/relationships/hyperlink" Target="https://howrightnow.org/emotion/afraid" TargetMode="External"/><Relationship Id="rId35" Type="http://schemas.openxmlformats.org/officeDocument/2006/relationships/hyperlink" Target="http://www.quitline.com/" TargetMode="External"/><Relationship Id="rId43" Type="http://schemas.openxmlformats.org/officeDocument/2006/relationships/hyperlink" Target="https://des.wa.gov/services/hr-finance/washington-state-employee-assistance-program-eap/racism-mental-health-resources" TargetMode="External"/><Relationship Id="rId48" Type="http://schemas.openxmlformats.org/officeDocument/2006/relationships/footer" Target="footer2.xml"/><Relationship Id="rId8" Type="http://schemas.openxmlformats.org/officeDocument/2006/relationships/hyperlink" Target="https://self-compassion.org/the-three-elements-of-self-compassion-2/"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elf-compassion.org/" TargetMode="External"/><Relationship Id="rId17" Type="http://schemas.openxmlformats.org/officeDocument/2006/relationships/hyperlink" Target="https://howrightnow.org/emotion/angry" TargetMode="External"/><Relationship Id="rId25" Type="http://schemas.openxmlformats.org/officeDocument/2006/relationships/hyperlink" Target="https://traumahealing.org/" TargetMode="External"/><Relationship Id="rId33" Type="http://schemas.openxmlformats.org/officeDocument/2006/relationships/hyperlink" Target="https://www.cdc.gov/tobacco/quit_smoking/how_to_quit/benefits/index.htm" TargetMode="External"/><Relationship Id="rId38" Type="http://schemas.openxmlformats.org/officeDocument/2006/relationships/hyperlink" Target="https://www.doh.wa.gov/YouandYourFamily/Tobacco/HowtoQuit/Counseling" TargetMode="External"/><Relationship Id="rId46" Type="http://schemas.openxmlformats.org/officeDocument/2006/relationships/header" Target="header1.xml"/><Relationship Id="rId20" Type="http://schemas.openxmlformats.org/officeDocument/2006/relationships/hyperlink" Target="https://www.bbc.com/worklife/article/20201209-how-to-restore-your-sense-of-control-when-you-feel-powerless" TargetMode="External"/><Relationship Id="rId41" Type="http://schemas.openxmlformats.org/officeDocument/2006/relationships/hyperlink" Target="https://des.wa.gov/services/hr-finance-lean/employee-assistance-program-eap/services-employees/how-receive-eap-servi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0EF4-7745-4C16-B601-522724DC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Feerst</dc:creator>
  <cp:keywords/>
  <dc:description/>
  <cp:lastModifiedBy>Helsley, Colin (DES)</cp:lastModifiedBy>
  <cp:revision>11</cp:revision>
  <cp:lastPrinted>2020-12-23T17:03:00Z</cp:lastPrinted>
  <dcterms:created xsi:type="dcterms:W3CDTF">2020-12-22T21:25:00Z</dcterms:created>
  <dcterms:modified xsi:type="dcterms:W3CDTF">2021-03-25T19:12:00Z</dcterms:modified>
</cp:coreProperties>
</file>