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7578"/>
      </w:tblGrid>
      <w:tr w:rsidR="00A80802" w:rsidRPr="002626DE" w14:paraId="7DDC3C21" w14:textId="77777777" w:rsidTr="00D95D5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7DDC3C20" w14:textId="64F5FB9F" w:rsidR="00A80802" w:rsidRPr="002626DE" w:rsidRDefault="00CC52B1" w:rsidP="00A80802">
            <w:pPr>
              <w:pStyle w:val="Heading1"/>
              <w:outlineLvl w:val="0"/>
            </w:pPr>
            <w:bookmarkStart w:id="0" w:name="_GoBack"/>
            <w:bookmarkEnd w:id="0"/>
            <w:r>
              <w:t xml:space="preserve">Statement of Work </w:t>
            </w:r>
            <w:r w:rsidR="000C585D">
              <w:t xml:space="preserve">(SOW) </w:t>
            </w:r>
            <w:r>
              <w:t>Considerations</w:t>
            </w:r>
          </w:p>
        </w:tc>
      </w:tr>
      <w:tr w:rsidR="0072141A" w:rsidRPr="002626DE" w14:paraId="7DDC3C29" w14:textId="77777777" w:rsidTr="00D95D5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DC3C22" w14:textId="3AF1AFE7" w:rsidR="0072141A" w:rsidRPr="00BC7928" w:rsidRDefault="00D95D5A" w:rsidP="0072141A">
            <w:r>
              <w:t xml:space="preserve">A basic </w:t>
            </w:r>
            <w:r w:rsidR="000C585D">
              <w:t>SOW</w:t>
            </w:r>
            <w:r>
              <w:t xml:space="preserve"> should</w:t>
            </w:r>
            <w:r w:rsidR="0072141A" w:rsidRPr="00BC7928">
              <w:t xml:space="preserve"> answer these six questions:</w:t>
            </w:r>
          </w:p>
          <w:p w14:paraId="7DDC3C23" w14:textId="77777777" w:rsidR="0072141A" w:rsidRPr="00BC7928" w:rsidRDefault="0072141A" w:rsidP="0072141A">
            <w:pPr>
              <w:numPr>
                <w:ilvl w:val="0"/>
                <w:numId w:val="26"/>
              </w:numPr>
              <w:rPr>
                <w:bCs/>
              </w:rPr>
            </w:pPr>
            <w:r w:rsidRPr="00BC7928">
              <w:rPr>
                <w:bCs/>
              </w:rPr>
              <w:t>What is the work to be performed?</w:t>
            </w:r>
          </w:p>
          <w:p w14:paraId="7DDC3C24" w14:textId="77777777" w:rsidR="0072141A" w:rsidRPr="00BC7928" w:rsidRDefault="0072141A" w:rsidP="0072141A">
            <w:pPr>
              <w:numPr>
                <w:ilvl w:val="0"/>
                <w:numId w:val="26"/>
              </w:numPr>
              <w:rPr>
                <w:bCs/>
              </w:rPr>
            </w:pPr>
            <w:r w:rsidRPr="00BC7928">
              <w:rPr>
                <w:bCs/>
              </w:rPr>
              <w:t xml:space="preserve"> How is it managed?</w:t>
            </w:r>
          </w:p>
          <w:p w14:paraId="7DDC3C25" w14:textId="13B23D80" w:rsidR="0072141A" w:rsidRPr="00BC7928" w:rsidRDefault="00E45E80" w:rsidP="0072141A">
            <w:pPr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 What are the benefits</w:t>
            </w:r>
            <w:r w:rsidR="0072141A" w:rsidRPr="00BC7928">
              <w:rPr>
                <w:bCs/>
              </w:rPr>
              <w:t>?</w:t>
            </w:r>
          </w:p>
          <w:p w14:paraId="7DDC3C26" w14:textId="77777777" w:rsidR="0072141A" w:rsidRPr="00BC7928" w:rsidRDefault="0072141A" w:rsidP="0072141A">
            <w:pPr>
              <w:numPr>
                <w:ilvl w:val="0"/>
                <w:numId w:val="26"/>
              </w:numPr>
              <w:rPr>
                <w:bCs/>
              </w:rPr>
            </w:pPr>
            <w:r w:rsidRPr="00BC7928">
              <w:rPr>
                <w:bCs/>
              </w:rPr>
              <w:t xml:space="preserve"> Are there special requirements?</w:t>
            </w:r>
          </w:p>
          <w:p w14:paraId="7DDC3C27" w14:textId="77777777" w:rsidR="0072141A" w:rsidRPr="00BC7928" w:rsidRDefault="0072141A" w:rsidP="0072141A">
            <w:pPr>
              <w:numPr>
                <w:ilvl w:val="0"/>
                <w:numId w:val="26"/>
              </w:numPr>
              <w:rPr>
                <w:bCs/>
              </w:rPr>
            </w:pPr>
            <w:r w:rsidRPr="00BC7928">
              <w:rPr>
                <w:bCs/>
              </w:rPr>
              <w:t xml:space="preserve"> What are we supplying?</w:t>
            </w:r>
          </w:p>
          <w:p w14:paraId="7DDC3C28" w14:textId="77777777" w:rsidR="0072141A" w:rsidRPr="00D95D5A" w:rsidRDefault="00D95D5A" w:rsidP="0072141A">
            <w:pPr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 When is it finished?</w:t>
            </w:r>
          </w:p>
        </w:tc>
      </w:tr>
      <w:tr w:rsidR="003578E3" w:rsidRPr="002626DE" w14:paraId="7DDC3C32" w14:textId="77777777" w:rsidTr="0072141A"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14:paraId="7DDC3C2A" w14:textId="77777777" w:rsidR="00CC52B1" w:rsidRDefault="00CC52B1" w:rsidP="00CC52B1">
            <w:pPr>
              <w:rPr>
                <w:bCs/>
              </w:rPr>
            </w:pPr>
            <w:r>
              <w:rPr>
                <w:bCs/>
              </w:rPr>
              <w:t xml:space="preserve">What is the work to be performed?  </w:t>
            </w:r>
          </w:p>
          <w:p w14:paraId="7DDC3C2B" w14:textId="77777777" w:rsidR="003578E3" w:rsidRPr="002626DE" w:rsidRDefault="003578E3" w:rsidP="002626DE"/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</w:tcBorders>
          </w:tcPr>
          <w:p w14:paraId="7DDC3C2C" w14:textId="77777777" w:rsidR="00CC52B1" w:rsidRPr="00CC52B1" w:rsidRDefault="00CC52B1" w:rsidP="00CC52B1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CC52B1">
              <w:rPr>
                <w:bCs/>
              </w:rPr>
              <w:t>Explain the background, where you are now and where you want to be.</w:t>
            </w:r>
          </w:p>
          <w:p w14:paraId="7DDC3C2D" w14:textId="77777777" w:rsidR="00CC52B1" w:rsidRPr="00CC52B1" w:rsidRDefault="00CC52B1" w:rsidP="00CC52B1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CC52B1">
              <w:rPr>
                <w:bCs/>
              </w:rPr>
              <w:t>State the results you want to be achieved by the vendor.</w:t>
            </w:r>
          </w:p>
          <w:p w14:paraId="7DDC3C2E" w14:textId="77777777" w:rsidR="00CC52B1" w:rsidRPr="00CC52B1" w:rsidRDefault="00CC52B1" w:rsidP="00CC52B1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CC52B1">
              <w:rPr>
                <w:bCs/>
              </w:rPr>
              <w:t>State the deliverables the vendor is to provide</w:t>
            </w:r>
            <w:r w:rsidR="0072141A">
              <w:rPr>
                <w:bCs/>
              </w:rPr>
              <w:t>.</w:t>
            </w:r>
          </w:p>
          <w:p w14:paraId="7DDC3C2F" w14:textId="77777777" w:rsidR="00CC52B1" w:rsidRPr="00CC52B1" w:rsidRDefault="00CC52B1" w:rsidP="00CC52B1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CC52B1">
              <w:rPr>
                <w:bCs/>
              </w:rPr>
              <w:t>Define the schedule for the results, deliverables and acceptance.</w:t>
            </w:r>
          </w:p>
          <w:p w14:paraId="7DDC3C30" w14:textId="77777777" w:rsidR="00CC52B1" w:rsidRPr="00CC52B1" w:rsidRDefault="00CC52B1" w:rsidP="00CC52B1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CC52B1">
              <w:rPr>
                <w:bCs/>
              </w:rPr>
              <w:t>Define the service levels that you want and the measurements.</w:t>
            </w:r>
          </w:p>
          <w:p w14:paraId="7DDC3C31" w14:textId="77777777" w:rsidR="003578E3" w:rsidRPr="002626DE" w:rsidRDefault="003578E3" w:rsidP="002626DE"/>
        </w:tc>
      </w:tr>
      <w:tr w:rsidR="003578E3" w:rsidRPr="002626DE" w14:paraId="7DDC3C3D" w14:textId="77777777" w:rsidTr="002626DE">
        <w:tc>
          <w:tcPr>
            <w:tcW w:w="1634" w:type="dxa"/>
            <w:tcBorders>
              <w:right w:val="single" w:sz="4" w:space="0" w:color="auto"/>
            </w:tcBorders>
          </w:tcPr>
          <w:p w14:paraId="7DDC3C33" w14:textId="77777777" w:rsidR="00D95D5A" w:rsidRDefault="00CC52B1" w:rsidP="00CC52B1">
            <w:pPr>
              <w:rPr>
                <w:bCs/>
              </w:rPr>
            </w:pPr>
            <w:r>
              <w:rPr>
                <w:bCs/>
              </w:rPr>
              <w:t xml:space="preserve">How is it managed? </w:t>
            </w:r>
          </w:p>
          <w:p w14:paraId="7DDC3C34" w14:textId="77777777" w:rsidR="003578E3" w:rsidRPr="002626DE" w:rsidRDefault="003578E3" w:rsidP="0049228D"/>
        </w:tc>
        <w:tc>
          <w:tcPr>
            <w:tcW w:w="7578" w:type="dxa"/>
            <w:tcBorders>
              <w:left w:val="single" w:sz="4" w:space="0" w:color="auto"/>
            </w:tcBorders>
          </w:tcPr>
          <w:p w14:paraId="7DDC3C35" w14:textId="77777777" w:rsidR="00CC52B1" w:rsidRDefault="0072141A" w:rsidP="00CC52B1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Daily</w:t>
            </w:r>
            <w:r w:rsidR="00CC52B1">
              <w:rPr>
                <w:bCs/>
              </w:rPr>
              <w:t>, weekly, monthly, quarterly. Red-flag reporting</w:t>
            </w:r>
            <w:r>
              <w:rPr>
                <w:bCs/>
              </w:rPr>
              <w:t>.</w:t>
            </w:r>
          </w:p>
          <w:p w14:paraId="7DDC3C36" w14:textId="77777777" w:rsidR="00CC52B1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Achievement to date, achievements planned</w:t>
            </w:r>
            <w:r w:rsidR="0072141A">
              <w:rPr>
                <w:bCs/>
              </w:rPr>
              <w:t>.</w:t>
            </w:r>
          </w:p>
          <w:p w14:paraId="7DDC3C37" w14:textId="77777777" w:rsidR="0072141A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 w:rsidRPr="0072141A">
              <w:rPr>
                <w:bCs/>
              </w:rPr>
              <w:t>Iden</w:t>
            </w:r>
            <w:r w:rsidR="0072141A">
              <w:rPr>
                <w:bCs/>
              </w:rPr>
              <w:t xml:space="preserve">tification of problems to </w:t>
            </w:r>
            <w:r w:rsidR="00A902C9">
              <w:rPr>
                <w:bCs/>
              </w:rPr>
              <w:t>date.</w:t>
            </w:r>
          </w:p>
          <w:p w14:paraId="7DDC3C38" w14:textId="77777777" w:rsidR="00CC52B1" w:rsidRPr="0072141A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 w:rsidRPr="0072141A">
              <w:rPr>
                <w:bCs/>
              </w:rPr>
              <w:t>On-site meetings, progress meetings, acceptance process meetings, etc.</w:t>
            </w:r>
          </w:p>
          <w:p w14:paraId="7DDC3C39" w14:textId="77777777" w:rsidR="00CC52B1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Project managers with authority to make decisions for the results.</w:t>
            </w:r>
          </w:p>
          <w:p w14:paraId="7DDC3C3A" w14:textId="77777777" w:rsidR="00CC52B1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Milestone reviews</w:t>
            </w:r>
            <w:r w:rsidR="0072141A">
              <w:rPr>
                <w:bCs/>
              </w:rPr>
              <w:t>.</w:t>
            </w:r>
          </w:p>
          <w:p w14:paraId="7DDC3C3B" w14:textId="77777777" w:rsidR="00CC52B1" w:rsidRDefault="00CC52B1" w:rsidP="00CC52B1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Payment for performance.</w:t>
            </w:r>
          </w:p>
          <w:p w14:paraId="7DDC3C3C" w14:textId="77777777" w:rsidR="003578E3" w:rsidRPr="002626DE" w:rsidRDefault="003578E3" w:rsidP="002626DE"/>
        </w:tc>
      </w:tr>
      <w:tr w:rsidR="003578E3" w:rsidRPr="002626DE" w14:paraId="7DDC3C44" w14:textId="77777777" w:rsidTr="002626DE">
        <w:tc>
          <w:tcPr>
            <w:tcW w:w="1634" w:type="dxa"/>
            <w:tcBorders>
              <w:right w:val="single" w:sz="4" w:space="0" w:color="auto"/>
            </w:tcBorders>
          </w:tcPr>
          <w:p w14:paraId="7DDC3C3E" w14:textId="41A67356" w:rsidR="00CC52B1" w:rsidRDefault="00CC52B1" w:rsidP="00CC52B1">
            <w:pPr>
              <w:rPr>
                <w:bCs/>
              </w:rPr>
            </w:pPr>
            <w:r>
              <w:rPr>
                <w:bCs/>
              </w:rPr>
              <w:t>What are the benefits?</w:t>
            </w:r>
          </w:p>
          <w:p w14:paraId="7DDC3C3F" w14:textId="77777777" w:rsidR="002626DE" w:rsidRPr="002626DE" w:rsidRDefault="002626DE" w:rsidP="002626DE"/>
        </w:tc>
        <w:tc>
          <w:tcPr>
            <w:tcW w:w="7578" w:type="dxa"/>
            <w:tcBorders>
              <w:left w:val="single" w:sz="4" w:space="0" w:color="auto"/>
            </w:tcBorders>
          </w:tcPr>
          <w:p w14:paraId="7DDC3C40" w14:textId="77777777" w:rsidR="00CC52B1" w:rsidRDefault="00CC52B1" w:rsidP="00CC52B1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When the results are achieved, what benefits do we expect?</w:t>
            </w:r>
          </w:p>
          <w:p w14:paraId="7DDC3C41" w14:textId="77777777" w:rsidR="00CC52B1" w:rsidRDefault="00CC52B1" w:rsidP="00CC52B1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Vendor needs to know the benefits of results for full understanding.</w:t>
            </w:r>
          </w:p>
          <w:p w14:paraId="7DDC3C42" w14:textId="77777777" w:rsidR="00CC52B1" w:rsidRDefault="00CC52B1" w:rsidP="00CC52B1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These were likely expressed to get internal buy-in of project.</w:t>
            </w:r>
          </w:p>
          <w:p w14:paraId="7DDC3C43" w14:textId="77777777" w:rsidR="003578E3" w:rsidRPr="002626DE" w:rsidRDefault="003578E3" w:rsidP="00CC52B1">
            <w:pPr>
              <w:ind w:left="720"/>
            </w:pPr>
          </w:p>
        </w:tc>
      </w:tr>
      <w:tr w:rsidR="003578E3" w:rsidRPr="002626DE" w14:paraId="7DDC3C4C" w14:textId="77777777" w:rsidTr="002626DE">
        <w:tc>
          <w:tcPr>
            <w:tcW w:w="1634" w:type="dxa"/>
            <w:tcBorders>
              <w:right w:val="single" w:sz="4" w:space="0" w:color="auto"/>
            </w:tcBorders>
          </w:tcPr>
          <w:p w14:paraId="7DDC3C45" w14:textId="77777777" w:rsidR="00CC52B1" w:rsidRDefault="00CC52B1" w:rsidP="00CC52B1">
            <w:pPr>
              <w:rPr>
                <w:bCs/>
              </w:rPr>
            </w:pPr>
            <w:r>
              <w:rPr>
                <w:bCs/>
              </w:rPr>
              <w:t>What are some special requirements?</w:t>
            </w:r>
          </w:p>
          <w:p w14:paraId="7DDC3C46" w14:textId="77777777" w:rsidR="003578E3" w:rsidRPr="002626DE" w:rsidRDefault="003578E3" w:rsidP="002626DE"/>
        </w:tc>
        <w:tc>
          <w:tcPr>
            <w:tcW w:w="7578" w:type="dxa"/>
            <w:tcBorders>
              <w:left w:val="single" w:sz="4" w:space="0" w:color="auto"/>
            </w:tcBorders>
          </w:tcPr>
          <w:p w14:paraId="7DDC3C47" w14:textId="77777777" w:rsidR="00CC52B1" w:rsidRDefault="00CC52B1" w:rsidP="00CC52B1">
            <w:pPr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Technical requirements (specifications)</w:t>
            </w:r>
            <w:r w:rsidR="0072141A">
              <w:rPr>
                <w:bCs/>
              </w:rPr>
              <w:t>.</w:t>
            </w:r>
          </w:p>
          <w:p w14:paraId="7DDC3C48" w14:textId="77777777" w:rsidR="00CC52B1" w:rsidRDefault="00CC52B1" w:rsidP="00CC52B1">
            <w:pPr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Government and legal requirements</w:t>
            </w:r>
            <w:r w:rsidR="0072141A">
              <w:rPr>
                <w:bCs/>
              </w:rPr>
              <w:t>.</w:t>
            </w:r>
          </w:p>
          <w:p w14:paraId="7DDC3C49" w14:textId="77777777" w:rsidR="00CC52B1" w:rsidRDefault="00CC52B1" w:rsidP="00CC52B1">
            <w:pPr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Contract requirements (SLAs if not specified elsewhere)</w:t>
            </w:r>
            <w:r w:rsidR="0072141A">
              <w:rPr>
                <w:bCs/>
              </w:rPr>
              <w:t>.</w:t>
            </w:r>
          </w:p>
          <w:p w14:paraId="7DDC3C4A" w14:textId="77777777" w:rsidR="00CC52B1" w:rsidRDefault="00CC52B1" w:rsidP="00CC52B1">
            <w:pPr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Location of work and access requirements</w:t>
            </w:r>
            <w:r w:rsidR="0072141A">
              <w:rPr>
                <w:bCs/>
              </w:rPr>
              <w:t>.</w:t>
            </w:r>
          </w:p>
          <w:p w14:paraId="7DDC3C4B" w14:textId="77777777" w:rsidR="009865E2" w:rsidRPr="002626DE" w:rsidRDefault="009865E2" w:rsidP="002626DE"/>
        </w:tc>
      </w:tr>
      <w:tr w:rsidR="009865E2" w:rsidRPr="002626DE" w14:paraId="7DDC3C54" w14:textId="77777777" w:rsidTr="002626DE">
        <w:tc>
          <w:tcPr>
            <w:tcW w:w="1634" w:type="dxa"/>
            <w:tcBorders>
              <w:right w:val="single" w:sz="4" w:space="0" w:color="auto"/>
            </w:tcBorders>
          </w:tcPr>
          <w:p w14:paraId="7DDC3C4D" w14:textId="77777777" w:rsidR="00D2341A" w:rsidRDefault="00D2341A" w:rsidP="00D2341A">
            <w:pPr>
              <w:rPr>
                <w:bCs/>
              </w:rPr>
            </w:pPr>
            <w:r>
              <w:rPr>
                <w:bCs/>
              </w:rPr>
              <w:t>What are we supplying?</w:t>
            </w:r>
          </w:p>
          <w:p w14:paraId="7DDC3C4E" w14:textId="77777777" w:rsidR="009865E2" w:rsidRPr="002626DE" w:rsidRDefault="009865E2" w:rsidP="002626DE"/>
        </w:tc>
        <w:tc>
          <w:tcPr>
            <w:tcW w:w="7578" w:type="dxa"/>
            <w:tcBorders>
              <w:left w:val="single" w:sz="4" w:space="0" w:color="auto"/>
            </w:tcBorders>
          </w:tcPr>
          <w:p w14:paraId="7DDC3C4F" w14:textId="77777777" w:rsidR="00D2341A" w:rsidRDefault="00D2341A" w:rsidP="00D2341A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Define the customer-supplied items (data, hardware, etc.)</w:t>
            </w:r>
            <w:r w:rsidR="0072141A">
              <w:rPr>
                <w:bCs/>
              </w:rPr>
              <w:t>.</w:t>
            </w:r>
          </w:p>
          <w:p w14:paraId="7DDC3C50" w14:textId="77777777" w:rsidR="00D2341A" w:rsidRDefault="00D2341A" w:rsidP="00D2341A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Specify the dates</w:t>
            </w:r>
            <w:r w:rsidR="0072141A">
              <w:rPr>
                <w:bCs/>
              </w:rPr>
              <w:t>.</w:t>
            </w:r>
          </w:p>
          <w:p w14:paraId="7DDC3C51" w14:textId="77777777" w:rsidR="00D2341A" w:rsidRDefault="00D2341A" w:rsidP="00D2341A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Note that vendor has to report on issues with our items</w:t>
            </w:r>
          </w:p>
          <w:p w14:paraId="7DDC3C52" w14:textId="77777777" w:rsidR="00D2341A" w:rsidRDefault="00D2341A" w:rsidP="00D2341A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Any item not specified as contractor supplied, is vendor responsibility</w:t>
            </w:r>
          </w:p>
          <w:p w14:paraId="7DDC3C53" w14:textId="77777777" w:rsidR="00A80802" w:rsidRPr="002626DE" w:rsidRDefault="00A80802" w:rsidP="002626DE">
            <w:pPr>
              <w:rPr>
                <w:sz w:val="24"/>
                <w:szCs w:val="24"/>
              </w:rPr>
            </w:pPr>
          </w:p>
        </w:tc>
      </w:tr>
      <w:tr w:rsidR="009865E2" w:rsidRPr="002626DE" w14:paraId="7DDC3C5B" w14:textId="77777777" w:rsidTr="00D95D5A"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14:paraId="7DDC3C55" w14:textId="77777777" w:rsidR="00D2341A" w:rsidRDefault="00D2341A" w:rsidP="00D2341A">
            <w:pPr>
              <w:rPr>
                <w:bCs/>
              </w:rPr>
            </w:pPr>
            <w:r>
              <w:rPr>
                <w:bCs/>
              </w:rPr>
              <w:t>When is the project completed?</w:t>
            </w:r>
          </w:p>
          <w:p w14:paraId="7DDC3C56" w14:textId="77777777" w:rsidR="009865E2" w:rsidRPr="002626DE" w:rsidRDefault="009865E2" w:rsidP="002626DE"/>
        </w:tc>
        <w:tc>
          <w:tcPr>
            <w:tcW w:w="7578" w:type="dxa"/>
            <w:tcBorders>
              <w:left w:val="single" w:sz="4" w:space="0" w:color="auto"/>
              <w:bottom w:val="single" w:sz="4" w:space="0" w:color="auto"/>
            </w:tcBorders>
          </w:tcPr>
          <w:p w14:paraId="7543D33C" w14:textId="77777777" w:rsidR="009865E2" w:rsidRDefault="000C585D" w:rsidP="002626DE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Specify the dates</w:t>
            </w:r>
            <w:r w:rsidR="0072141A">
              <w:rPr>
                <w:bCs/>
              </w:rPr>
              <w:t>.</w:t>
            </w:r>
          </w:p>
          <w:p w14:paraId="7DDC3C5A" w14:textId="6E45AA95" w:rsidR="000C585D" w:rsidRPr="00D95D5A" w:rsidRDefault="000C585D" w:rsidP="002626DE">
            <w:pPr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What does completion look like?</w:t>
            </w:r>
          </w:p>
        </w:tc>
      </w:tr>
    </w:tbl>
    <w:p w14:paraId="7DDC3C5C" w14:textId="77777777" w:rsidR="002E1ECB" w:rsidRPr="002626DE" w:rsidRDefault="002E1ECB" w:rsidP="00643841"/>
    <w:sectPr w:rsidR="002E1ECB" w:rsidRPr="002626DE" w:rsidSect="00DA72D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C3C5F" w14:textId="77777777" w:rsidR="009D0655" w:rsidRDefault="009D0655" w:rsidP="002626DE">
      <w:r>
        <w:separator/>
      </w:r>
    </w:p>
  </w:endnote>
  <w:endnote w:type="continuationSeparator" w:id="0">
    <w:p w14:paraId="7DDC3C60" w14:textId="77777777" w:rsidR="009D0655" w:rsidRDefault="009D0655" w:rsidP="0026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665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DC3C62" w14:textId="77777777" w:rsidR="00CC52B1" w:rsidRDefault="00E45E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D5A">
          <w:rPr>
            <w:noProof/>
          </w:rPr>
          <w:t>2</w:t>
        </w:r>
        <w:r>
          <w:rPr>
            <w:noProof/>
          </w:rPr>
          <w:fldChar w:fldCharType="end"/>
        </w:r>
        <w:r w:rsidR="00CC52B1">
          <w:t xml:space="preserve"> | </w:t>
        </w:r>
        <w:r w:rsidR="00CC52B1">
          <w:rPr>
            <w:color w:val="7F7F7F" w:themeColor="background1" w:themeShade="7F"/>
            <w:spacing w:val="60"/>
          </w:rPr>
          <w:t>Page</w:t>
        </w:r>
      </w:p>
    </w:sdtContent>
  </w:sdt>
  <w:p w14:paraId="7DDC3C63" w14:textId="77777777" w:rsidR="00CC52B1" w:rsidRPr="00DA72D3" w:rsidRDefault="00CC52B1">
    <w:pPr>
      <w:pStyle w:val="Footer"/>
      <w:rPr>
        <w:rStyle w:val="SubtleEmphasis"/>
      </w:rPr>
    </w:pPr>
    <w:r w:rsidRPr="00DA72D3">
      <w:rPr>
        <w:rStyle w:val="SubtleEmphasis"/>
      </w:rPr>
      <w:t>Department of Enterprise Services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3C66" w14:textId="77777777" w:rsidR="00CC52B1" w:rsidRPr="00DA72D3" w:rsidRDefault="0072141A" w:rsidP="00DA72D3">
    <w:pPr>
      <w:pStyle w:val="Footer"/>
      <w:jc w:val="right"/>
      <w:rPr>
        <w:sz w:val="18"/>
      </w:rPr>
    </w:pPr>
    <w:r>
      <w:rPr>
        <w:sz w:val="18"/>
      </w:rPr>
      <w:t>Revision 11/16</w:t>
    </w:r>
    <w:r w:rsidR="00CC52B1" w:rsidRPr="00DA72D3">
      <w:rPr>
        <w:sz w:val="18"/>
      </w:rPr>
      <w:t>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C3C5D" w14:textId="77777777" w:rsidR="009D0655" w:rsidRDefault="009D0655" w:rsidP="002626DE">
      <w:r>
        <w:separator/>
      </w:r>
    </w:p>
  </w:footnote>
  <w:footnote w:type="continuationSeparator" w:id="0">
    <w:p w14:paraId="7DDC3C5E" w14:textId="77777777" w:rsidR="009D0655" w:rsidRDefault="009D0655" w:rsidP="0026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3C61" w14:textId="77777777" w:rsidR="00CC52B1" w:rsidRDefault="0072141A">
    <w:pPr>
      <w:pStyle w:val="Header"/>
    </w:pPr>
    <w:r>
      <w:t>Statement Of Work Considerations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3C64" w14:textId="39035319" w:rsidR="00CC52B1" w:rsidRDefault="00CC52B1" w:rsidP="00DA72D3">
    <w:pPr>
      <w:pStyle w:val="Quote"/>
      <w:rPr>
        <w:b/>
      </w:rPr>
    </w:pPr>
    <w:r>
      <w:rPr>
        <w:b/>
        <w:noProof/>
        <w:color w:val="000000"/>
        <w:lang w:bidi="ar-SA"/>
      </w:rPr>
      <w:drawing>
        <wp:inline distT="0" distB="0" distL="0" distR="0" wp14:anchorId="7DDC3C67" wp14:editId="7DDC3C68">
          <wp:extent cx="3460115" cy="577850"/>
          <wp:effectExtent l="19050" t="0" r="6985" b="0"/>
          <wp:docPr id="1" name="Picture 0" descr="Logo Bn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Bn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11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br/>
    </w:r>
  </w:p>
  <w:p w14:paraId="7DDC3C65" w14:textId="77777777" w:rsidR="00CC52B1" w:rsidRDefault="00CC5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BE6"/>
    <w:multiLevelType w:val="hybridMultilevel"/>
    <w:tmpl w:val="CDF271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B351395"/>
    <w:multiLevelType w:val="hybridMultilevel"/>
    <w:tmpl w:val="E9AAE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21DE1"/>
    <w:multiLevelType w:val="hybridMultilevel"/>
    <w:tmpl w:val="F68CF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876AE"/>
    <w:multiLevelType w:val="hybridMultilevel"/>
    <w:tmpl w:val="8ECA6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2444E"/>
    <w:multiLevelType w:val="hybridMultilevel"/>
    <w:tmpl w:val="ED2C652C"/>
    <w:lvl w:ilvl="0" w:tplc="A5C851A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AC6D3E"/>
    <w:multiLevelType w:val="hybridMultilevel"/>
    <w:tmpl w:val="34B0AFFE"/>
    <w:lvl w:ilvl="0" w:tplc="4F143E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99413B"/>
    <w:multiLevelType w:val="hybridMultilevel"/>
    <w:tmpl w:val="8224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9046A"/>
    <w:multiLevelType w:val="hybridMultilevel"/>
    <w:tmpl w:val="997C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01C53"/>
    <w:multiLevelType w:val="hybridMultilevel"/>
    <w:tmpl w:val="B5EE0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983F32"/>
    <w:multiLevelType w:val="hybridMultilevel"/>
    <w:tmpl w:val="21681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72FFA"/>
    <w:multiLevelType w:val="hybridMultilevel"/>
    <w:tmpl w:val="9056B7D8"/>
    <w:lvl w:ilvl="0" w:tplc="5C88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C1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8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C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2B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4E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0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D54007"/>
    <w:multiLevelType w:val="hybridMultilevel"/>
    <w:tmpl w:val="35BCB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781CC9"/>
    <w:multiLevelType w:val="hybridMultilevel"/>
    <w:tmpl w:val="0B74A9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8A62BE"/>
    <w:multiLevelType w:val="hybridMultilevel"/>
    <w:tmpl w:val="AE44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75739"/>
    <w:multiLevelType w:val="hybridMultilevel"/>
    <w:tmpl w:val="FEC8C394"/>
    <w:lvl w:ilvl="0" w:tplc="DD5E11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B0364E"/>
    <w:multiLevelType w:val="hybridMultilevel"/>
    <w:tmpl w:val="1BC0E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6645E0"/>
    <w:multiLevelType w:val="hybridMultilevel"/>
    <w:tmpl w:val="B43856D0"/>
    <w:lvl w:ilvl="0" w:tplc="E1C6E3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681A"/>
    <w:multiLevelType w:val="hybridMultilevel"/>
    <w:tmpl w:val="76C29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A7A34"/>
    <w:multiLevelType w:val="hybridMultilevel"/>
    <w:tmpl w:val="E21C0CC2"/>
    <w:lvl w:ilvl="0" w:tplc="EF02D7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BE6E4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E1625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8C87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90CD5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22E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F5A2C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92C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22CE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37412A8"/>
    <w:multiLevelType w:val="hybridMultilevel"/>
    <w:tmpl w:val="EC0C2A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3807AC1"/>
    <w:multiLevelType w:val="hybridMultilevel"/>
    <w:tmpl w:val="FE14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31F37"/>
    <w:multiLevelType w:val="multilevel"/>
    <w:tmpl w:val="73702E3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69B5963"/>
    <w:multiLevelType w:val="hybridMultilevel"/>
    <w:tmpl w:val="DA904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862BFE"/>
    <w:multiLevelType w:val="hybridMultilevel"/>
    <w:tmpl w:val="C35AC6AC"/>
    <w:lvl w:ilvl="0" w:tplc="C6DC5D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BA1B1E"/>
    <w:multiLevelType w:val="hybridMultilevel"/>
    <w:tmpl w:val="F56E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5E3"/>
    <w:multiLevelType w:val="hybridMultilevel"/>
    <w:tmpl w:val="145C8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0353AC"/>
    <w:multiLevelType w:val="hybridMultilevel"/>
    <w:tmpl w:val="82BC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81874"/>
    <w:multiLevelType w:val="hybridMultilevel"/>
    <w:tmpl w:val="7D26A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21"/>
  </w:num>
  <w:num w:numId="5">
    <w:abstractNumId w:val="12"/>
  </w:num>
  <w:num w:numId="6">
    <w:abstractNumId w:val="24"/>
  </w:num>
  <w:num w:numId="7">
    <w:abstractNumId w:val="26"/>
  </w:num>
  <w:num w:numId="8">
    <w:abstractNumId w:val="7"/>
  </w:num>
  <w:num w:numId="9">
    <w:abstractNumId w:val="20"/>
  </w:num>
  <w:num w:numId="10">
    <w:abstractNumId w:val="6"/>
  </w:num>
  <w:num w:numId="11">
    <w:abstractNumId w:val="17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"/>
  </w:num>
  <w:num w:numId="17">
    <w:abstractNumId w:val="4"/>
  </w:num>
  <w:num w:numId="18">
    <w:abstractNumId w:val="22"/>
  </w:num>
  <w:num w:numId="19">
    <w:abstractNumId w:val="14"/>
  </w:num>
  <w:num w:numId="20">
    <w:abstractNumId w:val="8"/>
  </w:num>
  <w:num w:numId="21">
    <w:abstractNumId w:val="23"/>
  </w:num>
  <w:num w:numId="22">
    <w:abstractNumId w:val="2"/>
  </w:num>
  <w:num w:numId="23">
    <w:abstractNumId w:val="25"/>
  </w:num>
  <w:num w:numId="24">
    <w:abstractNumId w:val="18"/>
  </w:num>
  <w:num w:numId="25">
    <w:abstractNumId w:val="27"/>
  </w:num>
  <w:num w:numId="26">
    <w:abstractNumId w:val="0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41"/>
    <w:rsid w:val="000006AC"/>
    <w:rsid w:val="00027DCC"/>
    <w:rsid w:val="0005038D"/>
    <w:rsid w:val="00071B81"/>
    <w:rsid w:val="00073181"/>
    <w:rsid w:val="00082230"/>
    <w:rsid w:val="000858C2"/>
    <w:rsid w:val="000B6190"/>
    <w:rsid w:val="000C585D"/>
    <w:rsid w:val="000E011A"/>
    <w:rsid w:val="00116122"/>
    <w:rsid w:val="001217B9"/>
    <w:rsid w:val="0014235F"/>
    <w:rsid w:val="00151D52"/>
    <w:rsid w:val="00164FDB"/>
    <w:rsid w:val="0017712F"/>
    <w:rsid w:val="00191D28"/>
    <w:rsid w:val="001A02AA"/>
    <w:rsid w:val="001A63A6"/>
    <w:rsid w:val="001B54C1"/>
    <w:rsid w:val="001D7109"/>
    <w:rsid w:val="001F4522"/>
    <w:rsid w:val="00202F5D"/>
    <w:rsid w:val="00215A0A"/>
    <w:rsid w:val="002434E4"/>
    <w:rsid w:val="0025219F"/>
    <w:rsid w:val="002626DE"/>
    <w:rsid w:val="00267495"/>
    <w:rsid w:val="002713E8"/>
    <w:rsid w:val="00277DD1"/>
    <w:rsid w:val="00297C48"/>
    <w:rsid w:val="002B67BF"/>
    <w:rsid w:val="002D0A4C"/>
    <w:rsid w:val="002D12A2"/>
    <w:rsid w:val="002D35A6"/>
    <w:rsid w:val="002D616E"/>
    <w:rsid w:val="002E1ECB"/>
    <w:rsid w:val="002F26AE"/>
    <w:rsid w:val="002F4D17"/>
    <w:rsid w:val="00301F65"/>
    <w:rsid w:val="00315E8A"/>
    <w:rsid w:val="003309A4"/>
    <w:rsid w:val="00336270"/>
    <w:rsid w:val="00343AA7"/>
    <w:rsid w:val="003449C9"/>
    <w:rsid w:val="003578E3"/>
    <w:rsid w:val="0036489A"/>
    <w:rsid w:val="00376957"/>
    <w:rsid w:val="00382DB4"/>
    <w:rsid w:val="003A6EC1"/>
    <w:rsid w:val="003B0463"/>
    <w:rsid w:val="003C2E05"/>
    <w:rsid w:val="003C5574"/>
    <w:rsid w:val="003C5D82"/>
    <w:rsid w:val="003D6380"/>
    <w:rsid w:val="0041206E"/>
    <w:rsid w:val="004171D3"/>
    <w:rsid w:val="004175F9"/>
    <w:rsid w:val="00477901"/>
    <w:rsid w:val="00487553"/>
    <w:rsid w:val="0049228D"/>
    <w:rsid w:val="004A2DEC"/>
    <w:rsid w:val="004C0E3C"/>
    <w:rsid w:val="004C3E64"/>
    <w:rsid w:val="004D15E7"/>
    <w:rsid w:val="004F2EAA"/>
    <w:rsid w:val="00514062"/>
    <w:rsid w:val="005144D1"/>
    <w:rsid w:val="00521EDF"/>
    <w:rsid w:val="0052501A"/>
    <w:rsid w:val="0053155F"/>
    <w:rsid w:val="00536787"/>
    <w:rsid w:val="00541313"/>
    <w:rsid w:val="0054577C"/>
    <w:rsid w:val="00555013"/>
    <w:rsid w:val="005639DD"/>
    <w:rsid w:val="00583BE7"/>
    <w:rsid w:val="00590F42"/>
    <w:rsid w:val="005A62B6"/>
    <w:rsid w:val="005B2F1A"/>
    <w:rsid w:val="005E27C8"/>
    <w:rsid w:val="006017DF"/>
    <w:rsid w:val="00615379"/>
    <w:rsid w:val="006210D9"/>
    <w:rsid w:val="0062425E"/>
    <w:rsid w:val="00643841"/>
    <w:rsid w:val="00644035"/>
    <w:rsid w:val="00652291"/>
    <w:rsid w:val="00657ACC"/>
    <w:rsid w:val="00664466"/>
    <w:rsid w:val="0068262C"/>
    <w:rsid w:val="00691F95"/>
    <w:rsid w:val="006925D9"/>
    <w:rsid w:val="0069553F"/>
    <w:rsid w:val="006C496A"/>
    <w:rsid w:val="006D45A1"/>
    <w:rsid w:val="006F4D1C"/>
    <w:rsid w:val="0070079C"/>
    <w:rsid w:val="00710E49"/>
    <w:rsid w:val="00716149"/>
    <w:rsid w:val="0072141A"/>
    <w:rsid w:val="007847E0"/>
    <w:rsid w:val="007A5D0B"/>
    <w:rsid w:val="007A737B"/>
    <w:rsid w:val="007B62DB"/>
    <w:rsid w:val="007D0A10"/>
    <w:rsid w:val="007F3CB4"/>
    <w:rsid w:val="007F52D8"/>
    <w:rsid w:val="008244FD"/>
    <w:rsid w:val="00834975"/>
    <w:rsid w:val="008408C8"/>
    <w:rsid w:val="008417C3"/>
    <w:rsid w:val="008577FA"/>
    <w:rsid w:val="00860561"/>
    <w:rsid w:val="008641F6"/>
    <w:rsid w:val="0086676C"/>
    <w:rsid w:val="00882714"/>
    <w:rsid w:val="008860A6"/>
    <w:rsid w:val="008C1C30"/>
    <w:rsid w:val="008D3625"/>
    <w:rsid w:val="008D723C"/>
    <w:rsid w:val="008E3439"/>
    <w:rsid w:val="008E3A70"/>
    <w:rsid w:val="008F782C"/>
    <w:rsid w:val="009009C1"/>
    <w:rsid w:val="009248F9"/>
    <w:rsid w:val="00932F20"/>
    <w:rsid w:val="009371D6"/>
    <w:rsid w:val="00950CC1"/>
    <w:rsid w:val="009746A6"/>
    <w:rsid w:val="0097720E"/>
    <w:rsid w:val="00986086"/>
    <w:rsid w:val="00986569"/>
    <w:rsid w:val="009865E2"/>
    <w:rsid w:val="009B7FA3"/>
    <w:rsid w:val="009C13F7"/>
    <w:rsid w:val="009C6104"/>
    <w:rsid w:val="009D0655"/>
    <w:rsid w:val="009D1DEB"/>
    <w:rsid w:val="009D3492"/>
    <w:rsid w:val="009D5BBA"/>
    <w:rsid w:val="009E53A6"/>
    <w:rsid w:val="009F112F"/>
    <w:rsid w:val="00A0508C"/>
    <w:rsid w:val="00A11AD7"/>
    <w:rsid w:val="00A349D6"/>
    <w:rsid w:val="00A35104"/>
    <w:rsid w:val="00A359DC"/>
    <w:rsid w:val="00A62156"/>
    <w:rsid w:val="00A62217"/>
    <w:rsid w:val="00A80802"/>
    <w:rsid w:val="00A902C9"/>
    <w:rsid w:val="00A9053C"/>
    <w:rsid w:val="00A92E99"/>
    <w:rsid w:val="00A95D6A"/>
    <w:rsid w:val="00AB25A6"/>
    <w:rsid w:val="00AC0406"/>
    <w:rsid w:val="00AC552D"/>
    <w:rsid w:val="00AD57BE"/>
    <w:rsid w:val="00AD61B6"/>
    <w:rsid w:val="00AE05B8"/>
    <w:rsid w:val="00B0626B"/>
    <w:rsid w:val="00B2402F"/>
    <w:rsid w:val="00B45ADE"/>
    <w:rsid w:val="00B551A9"/>
    <w:rsid w:val="00B734C6"/>
    <w:rsid w:val="00BA73F3"/>
    <w:rsid w:val="00BA775A"/>
    <w:rsid w:val="00BC7BD3"/>
    <w:rsid w:val="00C07D2D"/>
    <w:rsid w:val="00C22071"/>
    <w:rsid w:val="00C36C09"/>
    <w:rsid w:val="00C4156A"/>
    <w:rsid w:val="00C41B24"/>
    <w:rsid w:val="00C44217"/>
    <w:rsid w:val="00C44948"/>
    <w:rsid w:val="00C51322"/>
    <w:rsid w:val="00C5227F"/>
    <w:rsid w:val="00C5486E"/>
    <w:rsid w:val="00C6174B"/>
    <w:rsid w:val="00C74A57"/>
    <w:rsid w:val="00C81A5E"/>
    <w:rsid w:val="00CA51CE"/>
    <w:rsid w:val="00CB43E0"/>
    <w:rsid w:val="00CC071F"/>
    <w:rsid w:val="00CC52B1"/>
    <w:rsid w:val="00CD68BE"/>
    <w:rsid w:val="00CE0E04"/>
    <w:rsid w:val="00CE34F9"/>
    <w:rsid w:val="00CF09DD"/>
    <w:rsid w:val="00D05E60"/>
    <w:rsid w:val="00D05EB5"/>
    <w:rsid w:val="00D2341A"/>
    <w:rsid w:val="00D263F5"/>
    <w:rsid w:val="00D57E98"/>
    <w:rsid w:val="00D64768"/>
    <w:rsid w:val="00D87B11"/>
    <w:rsid w:val="00D9145C"/>
    <w:rsid w:val="00D95D5A"/>
    <w:rsid w:val="00DA5344"/>
    <w:rsid w:val="00DA72D3"/>
    <w:rsid w:val="00DD5D2E"/>
    <w:rsid w:val="00DE4E9C"/>
    <w:rsid w:val="00DE5E6B"/>
    <w:rsid w:val="00E03177"/>
    <w:rsid w:val="00E04ACA"/>
    <w:rsid w:val="00E10D81"/>
    <w:rsid w:val="00E37BBE"/>
    <w:rsid w:val="00E41092"/>
    <w:rsid w:val="00E410CA"/>
    <w:rsid w:val="00E45E80"/>
    <w:rsid w:val="00E5713F"/>
    <w:rsid w:val="00E66A6B"/>
    <w:rsid w:val="00E71BA4"/>
    <w:rsid w:val="00E77119"/>
    <w:rsid w:val="00EA2670"/>
    <w:rsid w:val="00EC035A"/>
    <w:rsid w:val="00ED38E0"/>
    <w:rsid w:val="00EF1009"/>
    <w:rsid w:val="00F15B67"/>
    <w:rsid w:val="00F21D06"/>
    <w:rsid w:val="00F26319"/>
    <w:rsid w:val="00F30E40"/>
    <w:rsid w:val="00F43AA1"/>
    <w:rsid w:val="00F51FCB"/>
    <w:rsid w:val="00F57396"/>
    <w:rsid w:val="00F66E6A"/>
    <w:rsid w:val="00F712B2"/>
    <w:rsid w:val="00F74740"/>
    <w:rsid w:val="00F806DB"/>
    <w:rsid w:val="00F87464"/>
    <w:rsid w:val="00F936A7"/>
    <w:rsid w:val="00FB015A"/>
    <w:rsid w:val="00FB2599"/>
    <w:rsid w:val="00FB4E69"/>
    <w:rsid w:val="00FC133C"/>
    <w:rsid w:val="00FC4E73"/>
    <w:rsid w:val="00FD1D0B"/>
    <w:rsid w:val="00FD29FF"/>
    <w:rsid w:val="00FD3D16"/>
    <w:rsid w:val="00FE2BBD"/>
    <w:rsid w:val="00FF5E2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DC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-para-text"/>
    <w:qFormat/>
    <w:rsid w:val="005A62B6"/>
    <w:pPr>
      <w:spacing w:after="0" w:line="240" w:lineRule="auto"/>
    </w:pPr>
    <w:rPr>
      <w:rFonts w:ascii="Arial" w:eastAsiaTheme="majorEastAsia" w:hAnsi="Arial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5A62B6"/>
    <w:pPr>
      <w:tabs>
        <w:tab w:val="center" w:pos="4680"/>
        <w:tab w:val="right" w:pos="9360"/>
      </w:tabs>
      <w:spacing w:after="240" w:line="360" w:lineRule="exact"/>
      <w:outlineLvl w:val="0"/>
    </w:pPr>
    <w:rPr>
      <w:rFonts w:ascii="Arial Black" w:eastAsia="Times New Roman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5A62B6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5A62B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B6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B6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B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B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B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B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5A62B6"/>
    <w:rPr>
      <w:rFonts w:ascii="Arial Black" w:eastAsia="Times New Roman" w:hAnsi="Arial Black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5A62B6"/>
    <w:rPr>
      <w:rFonts w:ascii="Arial" w:eastAsia="Times New Roman" w:hAnsi="Arial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5A62B6"/>
    <w:rPr>
      <w:rFonts w:ascii="Arial" w:eastAsia="Times New Roman" w:hAnsi="Arial"/>
      <w:b/>
      <w:color w:val="000000"/>
      <w:kern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B6"/>
    <w:rPr>
      <w:rFonts w:ascii="Arial" w:eastAsiaTheme="majorEastAsia" w:hAnsi="Arial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B6"/>
    <w:rPr>
      <w:rFonts w:ascii="Arial" w:eastAsiaTheme="majorEastAsia" w:hAnsi="Arial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B6"/>
    <w:rPr>
      <w:rFonts w:ascii="Arial" w:eastAsiaTheme="majorEastAsia" w:hAnsi="Arial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B6"/>
    <w:rPr>
      <w:rFonts w:ascii="Arial" w:eastAsiaTheme="majorEastAsia" w:hAnsi="Arial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B6"/>
    <w:rPr>
      <w:rFonts w:ascii="Arial" w:eastAsiaTheme="majorEastAsia" w:hAnsi="Arial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B6"/>
    <w:rPr>
      <w:rFonts w:ascii="Arial" w:eastAsiaTheme="majorEastAsia" w:hAnsi="Arial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A6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B6"/>
    <w:rPr>
      <w:rFonts w:ascii="Arial" w:eastAsiaTheme="majorEastAsia" w:hAnsi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6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B6"/>
    <w:rPr>
      <w:rFonts w:ascii="Arial" w:eastAsiaTheme="majorEastAsia" w:hAnsi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A62B6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2B6"/>
    <w:rPr>
      <w:rFonts w:ascii="Arial" w:eastAsiaTheme="majorEastAsia" w:hAnsi="Arial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B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2B6"/>
    <w:rPr>
      <w:rFonts w:ascii="Arial" w:eastAsiaTheme="majorEastAsia" w:hAnsi="Arial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5A62B6"/>
    <w:rPr>
      <w:b/>
      <w:bCs/>
    </w:rPr>
  </w:style>
  <w:style w:type="character" w:styleId="Emphasis">
    <w:name w:val="Emphasis"/>
    <w:uiPriority w:val="20"/>
    <w:qFormat/>
    <w:rsid w:val="005A62B6"/>
    <w:rPr>
      <w:b/>
      <w:bCs/>
      <w:i/>
      <w:iC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B6"/>
    <w:rPr>
      <w:rFonts w:ascii="Tahoma" w:eastAsiaTheme="majorEastAsia" w:hAnsi="Tahoma" w:cs="Tahoma"/>
      <w:sz w:val="16"/>
      <w:szCs w:val="16"/>
      <w:lang w:bidi="en-US"/>
    </w:rPr>
  </w:style>
  <w:style w:type="paragraph" w:styleId="NoSpacing">
    <w:name w:val="No Spacing"/>
    <w:aliases w:val="DES-No Spacing"/>
    <w:basedOn w:val="Normal"/>
    <w:uiPriority w:val="1"/>
    <w:qFormat/>
    <w:rsid w:val="005A62B6"/>
  </w:style>
  <w:style w:type="paragraph" w:styleId="ListParagraph">
    <w:name w:val="List Paragraph"/>
    <w:basedOn w:val="Normal"/>
    <w:uiPriority w:val="34"/>
    <w:qFormat/>
    <w:rsid w:val="005A6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6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2B6"/>
    <w:rPr>
      <w:rFonts w:ascii="Arial" w:eastAsiaTheme="majorEastAsia" w:hAnsi="Arial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B6"/>
    <w:rPr>
      <w:rFonts w:ascii="Arial" w:eastAsiaTheme="majorEastAsia" w:hAnsi="Arial"/>
      <w:i/>
      <w:iCs/>
      <w:lang w:bidi="en-US"/>
    </w:rPr>
  </w:style>
  <w:style w:type="character" w:styleId="SubtleEmphasis">
    <w:name w:val="Subtle Emphasis"/>
    <w:uiPriority w:val="19"/>
    <w:qFormat/>
    <w:rsid w:val="005A62B6"/>
    <w:rPr>
      <w:i/>
      <w:iCs/>
    </w:rPr>
  </w:style>
  <w:style w:type="character" w:styleId="IntenseEmphasis">
    <w:name w:val="Intense Emphasis"/>
    <w:uiPriority w:val="21"/>
    <w:qFormat/>
    <w:rsid w:val="005A62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62B6"/>
    <w:rPr>
      <w:smallCaps/>
    </w:rPr>
  </w:style>
  <w:style w:type="character" w:styleId="IntenseReference">
    <w:name w:val="Intense Reference"/>
    <w:uiPriority w:val="32"/>
    <w:qFormat/>
    <w:rsid w:val="005A62B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A62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2B6"/>
    <w:pPr>
      <w:outlineLvl w:val="9"/>
    </w:pPr>
  </w:style>
  <w:style w:type="paragraph" w:customStyle="1" w:styleId="DOPStandard-Title">
    <w:name w:val="DOPStandard - Title"/>
    <w:basedOn w:val="Heading1"/>
    <w:rsid w:val="005A62B6"/>
    <w:rPr>
      <w:smallCaps/>
    </w:rPr>
  </w:style>
  <w:style w:type="paragraph" w:customStyle="1" w:styleId="DOPStandard-Subtitle">
    <w:name w:val="DOP Standard - Subtitle"/>
    <w:basedOn w:val="Subtitle"/>
    <w:rsid w:val="005A62B6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5A62B6"/>
    <w:rPr>
      <w:b w:val="0"/>
      <w:sz w:val="20"/>
    </w:rPr>
  </w:style>
  <w:style w:type="paragraph" w:customStyle="1" w:styleId="DOPStandard-Header">
    <w:name w:val="DOP Standard - Header"/>
    <w:basedOn w:val="Header"/>
    <w:rsid w:val="005A62B6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">
    <w:name w:val="DES"/>
    <w:basedOn w:val="Heading1"/>
    <w:rsid w:val="005A62B6"/>
  </w:style>
  <w:style w:type="table" w:styleId="TableGrid">
    <w:name w:val="Table Grid"/>
    <w:basedOn w:val="TableNormal"/>
    <w:uiPriority w:val="59"/>
    <w:rsid w:val="0064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-para-text"/>
    <w:qFormat/>
    <w:rsid w:val="005A62B6"/>
    <w:pPr>
      <w:spacing w:after="0" w:line="240" w:lineRule="auto"/>
    </w:pPr>
    <w:rPr>
      <w:rFonts w:ascii="Arial" w:eastAsiaTheme="majorEastAsia" w:hAnsi="Arial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5A62B6"/>
    <w:pPr>
      <w:tabs>
        <w:tab w:val="center" w:pos="4680"/>
        <w:tab w:val="right" w:pos="9360"/>
      </w:tabs>
      <w:spacing w:after="240" w:line="360" w:lineRule="exact"/>
      <w:outlineLvl w:val="0"/>
    </w:pPr>
    <w:rPr>
      <w:rFonts w:ascii="Arial Black" w:eastAsia="Times New Roman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5A62B6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5A62B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B6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B6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B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B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B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B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5A62B6"/>
    <w:rPr>
      <w:rFonts w:ascii="Arial Black" w:eastAsia="Times New Roman" w:hAnsi="Arial Black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5A62B6"/>
    <w:rPr>
      <w:rFonts w:ascii="Arial" w:eastAsia="Times New Roman" w:hAnsi="Arial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5A62B6"/>
    <w:rPr>
      <w:rFonts w:ascii="Arial" w:eastAsia="Times New Roman" w:hAnsi="Arial"/>
      <w:b/>
      <w:color w:val="000000"/>
      <w:kern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B6"/>
    <w:rPr>
      <w:rFonts w:ascii="Arial" w:eastAsiaTheme="majorEastAsia" w:hAnsi="Arial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B6"/>
    <w:rPr>
      <w:rFonts w:ascii="Arial" w:eastAsiaTheme="majorEastAsia" w:hAnsi="Arial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B6"/>
    <w:rPr>
      <w:rFonts w:ascii="Arial" w:eastAsiaTheme="majorEastAsia" w:hAnsi="Arial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B6"/>
    <w:rPr>
      <w:rFonts w:ascii="Arial" w:eastAsiaTheme="majorEastAsia" w:hAnsi="Arial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B6"/>
    <w:rPr>
      <w:rFonts w:ascii="Arial" w:eastAsiaTheme="majorEastAsia" w:hAnsi="Arial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B6"/>
    <w:rPr>
      <w:rFonts w:ascii="Arial" w:eastAsiaTheme="majorEastAsia" w:hAnsi="Arial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A6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B6"/>
    <w:rPr>
      <w:rFonts w:ascii="Arial" w:eastAsiaTheme="majorEastAsia" w:hAnsi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6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B6"/>
    <w:rPr>
      <w:rFonts w:ascii="Arial" w:eastAsiaTheme="majorEastAsia" w:hAnsi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A62B6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2B6"/>
    <w:rPr>
      <w:rFonts w:ascii="Arial" w:eastAsiaTheme="majorEastAsia" w:hAnsi="Arial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B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2B6"/>
    <w:rPr>
      <w:rFonts w:ascii="Arial" w:eastAsiaTheme="majorEastAsia" w:hAnsi="Arial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5A62B6"/>
    <w:rPr>
      <w:b/>
      <w:bCs/>
    </w:rPr>
  </w:style>
  <w:style w:type="character" w:styleId="Emphasis">
    <w:name w:val="Emphasis"/>
    <w:uiPriority w:val="20"/>
    <w:qFormat/>
    <w:rsid w:val="005A62B6"/>
    <w:rPr>
      <w:b/>
      <w:bCs/>
      <w:i/>
      <w:iC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B6"/>
    <w:rPr>
      <w:rFonts w:ascii="Tahoma" w:eastAsiaTheme="majorEastAsia" w:hAnsi="Tahoma" w:cs="Tahoma"/>
      <w:sz w:val="16"/>
      <w:szCs w:val="16"/>
      <w:lang w:bidi="en-US"/>
    </w:rPr>
  </w:style>
  <w:style w:type="paragraph" w:styleId="NoSpacing">
    <w:name w:val="No Spacing"/>
    <w:aliases w:val="DES-No Spacing"/>
    <w:basedOn w:val="Normal"/>
    <w:uiPriority w:val="1"/>
    <w:qFormat/>
    <w:rsid w:val="005A62B6"/>
  </w:style>
  <w:style w:type="paragraph" w:styleId="ListParagraph">
    <w:name w:val="List Paragraph"/>
    <w:basedOn w:val="Normal"/>
    <w:uiPriority w:val="34"/>
    <w:qFormat/>
    <w:rsid w:val="005A6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6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2B6"/>
    <w:rPr>
      <w:rFonts w:ascii="Arial" w:eastAsiaTheme="majorEastAsia" w:hAnsi="Arial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B6"/>
    <w:rPr>
      <w:rFonts w:ascii="Arial" w:eastAsiaTheme="majorEastAsia" w:hAnsi="Arial"/>
      <w:i/>
      <w:iCs/>
      <w:lang w:bidi="en-US"/>
    </w:rPr>
  </w:style>
  <w:style w:type="character" w:styleId="SubtleEmphasis">
    <w:name w:val="Subtle Emphasis"/>
    <w:uiPriority w:val="19"/>
    <w:qFormat/>
    <w:rsid w:val="005A62B6"/>
    <w:rPr>
      <w:i/>
      <w:iCs/>
    </w:rPr>
  </w:style>
  <w:style w:type="character" w:styleId="IntenseEmphasis">
    <w:name w:val="Intense Emphasis"/>
    <w:uiPriority w:val="21"/>
    <w:qFormat/>
    <w:rsid w:val="005A62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62B6"/>
    <w:rPr>
      <w:smallCaps/>
    </w:rPr>
  </w:style>
  <w:style w:type="character" w:styleId="IntenseReference">
    <w:name w:val="Intense Reference"/>
    <w:uiPriority w:val="32"/>
    <w:qFormat/>
    <w:rsid w:val="005A62B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A62B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2B6"/>
    <w:pPr>
      <w:outlineLvl w:val="9"/>
    </w:pPr>
  </w:style>
  <w:style w:type="paragraph" w:customStyle="1" w:styleId="DOPStandard-Title">
    <w:name w:val="DOPStandard - Title"/>
    <w:basedOn w:val="Heading1"/>
    <w:rsid w:val="005A62B6"/>
    <w:rPr>
      <w:smallCaps/>
    </w:rPr>
  </w:style>
  <w:style w:type="paragraph" w:customStyle="1" w:styleId="DOPStandard-Subtitle">
    <w:name w:val="DOP Standard - Subtitle"/>
    <w:basedOn w:val="Subtitle"/>
    <w:rsid w:val="005A62B6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5A62B6"/>
    <w:rPr>
      <w:b w:val="0"/>
      <w:sz w:val="20"/>
    </w:rPr>
  </w:style>
  <w:style w:type="paragraph" w:customStyle="1" w:styleId="DOPStandard-Header">
    <w:name w:val="DOP Standard - Header"/>
    <w:basedOn w:val="Header"/>
    <w:rsid w:val="005A62B6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">
    <w:name w:val="DES"/>
    <w:basedOn w:val="Heading1"/>
    <w:rsid w:val="005A62B6"/>
  </w:style>
  <w:style w:type="table" w:styleId="TableGrid">
    <w:name w:val="Table Grid"/>
    <w:basedOn w:val="TableNormal"/>
    <w:uiPriority w:val="59"/>
    <w:rsid w:val="0064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EWUPACEUPKES-170-11377</_dlc_DocId>
    <_dlc_DocIdUrl xmlns="ab5d7b00-834a-4efe-8968-9d97478a3691">
      <Url>http://stage-des/_layouts/DocIdRedir.aspx?ID=EWUPACEUPKES-170-11377</Url>
      <Description>EWUPACEUPKES-170-11377</Description>
    </_dlc_DocIdUrl>
  </documentManagement>
</p:properties>
</file>

<file path=customXml/itemProps1.xml><?xml version="1.0" encoding="utf-8"?>
<ds:datastoreItem xmlns:ds="http://schemas.openxmlformats.org/officeDocument/2006/customXml" ds:itemID="{79E21030-927C-4E3F-9801-1B832BA6F367}"/>
</file>

<file path=customXml/itemProps2.xml><?xml version="1.0" encoding="utf-8"?>
<ds:datastoreItem xmlns:ds="http://schemas.openxmlformats.org/officeDocument/2006/customXml" ds:itemID="{C1C95D94-5EA3-4DBF-B126-D9CA481531D5}"/>
</file>

<file path=customXml/itemProps3.xml><?xml version="1.0" encoding="utf-8"?>
<ds:datastoreItem xmlns:ds="http://schemas.openxmlformats.org/officeDocument/2006/customXml" ds:itemID="{99BE59D3-4613-4836-AC58-274A197A9EB8}"/>
</file>

<file path=customXml/itemProps4.xml><?xml version="1.0" encoding="utf-8"?>
<ds:datastoreItem xmlns:ds="http://schemas.openxmlformats.org/officeDocument/2006/customXml" ds:itemID="{19F728D6-E1F1-4752-AE9C-442A6CE91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 Considerations</vt:lpstr>
    </vt:vector>
  </TitlesOfParts>
  <Company>State of Washington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 Considerations</dc:title>
  <dc:creator>Scott Smith</dc:creator>
  <cp:lastModifiedBy>Smith, Scott (DES)</cp:lastModifiedBy>
  <cp:revision>2</cp:revision>
  <cp:lastPrinted>2015-10-12T16:28:00Z</cp:lastPrinted>
  <dcterms:created xsi:type="dcterms:W3CDTF">2015-10-16T15:53:00Z</dcterms:created>
  <dcterms:modified xsi:type="dcterms:W3CDTF">2015-10-16T15:53:00Z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Category">
    <vt:lpwstr>Publication</vt:lpwstr>
  </property>
  <property fmtid="{D5CDD505-2E9C-101B-9397-08002B2CF9AE}" pid="4" name="_dlc_DocIdItemGuid">
    <vt:lpwstr>35b50bbf-698c-463e-8dfc-121cba6a3fd7</vt:lpwstr>
  </property>
</Properties>
</file>