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8698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BD3E36" wp14:editId="64087CA0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ADF61CA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6B763DD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47EFB31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16773B7A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41D757DF" w14:textId="7376848C" w:rsidR="004A42AA" w:rsidRPr="001E72F9" w:rsidRDefault="007F6ED0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D52DA4D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E8DC96F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075A521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C4CBBE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6D2643E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05C5CA4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25AC94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 xml:space="preserve">Employee </w:t>
      </w:r>
      <w:r w:rsidR="001E72F9" w:rsidRPr="001E72F9">
        <w:rPr>
          <w:rFonts w:ascii="Arial" w:hAnsi="Arial" w:cs="Arial"/>
          <w:noProof/>
          <w:sz w:val="22"/>
          <w:szCs w:val="22"/>
        </w:rPr>
        <w:t>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5FE9AB59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6F5B7373" w14:textId="1A7D2A86" w:rsidR="007F6ED0" w:rsidRDefault="004A42AA" w:rsidP="00FD34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Congratulations on your in-training appointment from a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Lowest Job Classification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to </w:t>
      </w:r>
      <w:r w:rsidR="007F6ED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F6ED0">
        <w:rPr>
          <w:rFonts w:ascii="Arial" w:hAnsi="Arial" w:cs="Arial"/>
          <w:sz w:val="22"/>
          <w:szCs w:val="22"/>
        </w:rPr>
        <w:instrText xml:space="preserve"> FORMTEXT </w:instrText>
      </w:r>
      <w:r w:rsidR="007F6ED0">
        <w:rPr>
          <w:rFonts w:ascii="Arial" w:hAnsi="Arial" w:cs="Arial"/>
          <w:sz w:val="22"/>
          <w:szCs w:val="22"/>
        </w:rPr>
      </w:r>
      <w:r w:rsidR="007F6ED0">
        <w:rPr>
          <w:rFonts w:ascii="Arial" w:hAnsi="Arial" w:cs="Arial"/>
          <w:sz w:val="22"/>
          <w:szCs w:val="22"/>
        </w:rPr>
        <w:fldChar w:fldCharType="separate"/>
      </w:r>
      <w:r w:rsidR="007F6ED0">
        <w:rPr>
          <w:rFonts w:ascii="Arial" w:hAnsi="Arial" w:cs="Arial"/>
          <w:noProof/>
          <w:sz w:val="22"/>
          <w:szCs w:val="22"/>
        </w:rPr>
        <w:t>a /an goal job classification</w:t>
      </w:r>
      <w:r w:rsidR="007F6ED0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, in position number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Position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, </w:t>
      </w:r>
      <w:r w:rsidR="00C83DCE" w:rsidRPr="001E72F9">
        <w:rPr>
          <w:rFonts w:ascii="Arial" w:hAnsi="Arial" w:cs="Arial"/>
          <w:sz w:val="22"/>
          <w:szCs w:val="22"/>
        </w:rPr>
        <w:t xml:space="preserve">with the </w:t>
      </w:r>
      <w:r w:rsidR="00C83DCE" w:rsidRPr="001E72F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4" w:name="Text7"/>
      <w:r w:rsidR="00C83DCE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C83DCE" w:rsidRPr="001E72F9">
        <w:rPr>
          <w:rFonts w:ascii="Arial" w:hAnsi="Arial" w:cs="Arial"/>
          <w:sz w:val="22"/>
          <w:szCs w:val="22"/>
        </w:rPr>
      </w:r>
      <w:r w:rsidR="00C83DCE" w:rsidRPr="001E72F9">
        <w:rPr>
          <w:rFonts w:ascii="Arial" w:hAnsi="Arial" w:cs="Arial"/>
          <w:sz w:val="22"/>
          <w:szCs w:val="22"/>
        </w:rPr>
        <w:fldChar w:fldCharType="separate"/>
      </w:r>
      <w:r w:rsidR="00C83DCE" w:rsidRPr="001E72F9">
        <w:rPr>
          <w:rFonts w:ascii="Arial" w:hAnsi="Arial" w:cs="Arial"/>
          <w:noProof/>
          <w:sz w:val="22"/>
          <w:szCs w:val="22"/>
        </w:rPr>
        <w:t>Agency Name</w:t>
      </w:r>
      <w:r w:rsidR="00C83DCE" w:rsidRPr="001E72F9">
        <w:rPr>
          <w:rFonts w:ascii="Arial" w:hAnsi="Arial" w:cs="Arial"/>
          <w:sz w:val="22"/>
          <w:szCs w:val="22"/>
        </w:rPr>
        <w:fldChar w:fldCharType="end"/>
      </w:r>
      <w:bookmarkEnd w:id="4"/>
      <w:r w:rsidRPr="001E72F9">
        <w:rPr>
          <w:rFonts w:ascii="Arial" w:hAnsi="Arial" w:cs="Arial"/>
          <w:sz w:val="22"/>
          <w:szCs w:val="22"/>
        </w:rPr>
        <w:t xml:space="preserve">, effective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Effective Date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="001E72F9">
        <w:rPr>
          <w:rFonts w:ascii="Arial" w:hAnsi="Arial" w:cs="Arial"/>
          <w:sz w:val="22"/>
          <w:szCs w:val="22"/>
        </w:rPr>
        <w:t xml:space="preserve">. </w:t>
      </w:r>
      <w:r w:rsidR="00594009" w:rsidRPr="001E72F9">
        <w:rPr>
          <w:rFonts w:ascii="Arial" w:hAnsi="Arial" w:cs="Arial"/>
          <w:sz w:val="22"/>
          <w:szCs w:val="22"/>
        </w:rPr>
        <w:t xml:space="preserve">  In accordance with </w:t>
      </w:r>
      <w:r w:rsidR="0005621D">
        <w:rPr>
          <w:rFonts w:ascii="Arial" w:hAnsi="Arial" w:cs="Arial"/>
          <w:sz w:val="22"/>
          <w:szCs w:val="22"/>
        </w:rPr>
        <w:t>Washington Federation of State Employees (WFSE) Collective Bargaining Agreement (CBA)</w:t>
      </w:r>
      <w:r w:rsidR="000E52AB">
        <w:rPr>
          <w:rFonts w:ascii="Arial" w:hAnsi="Arial" w:cs="Arial"/>
          <w:sz w:val="22"/>
          <w:szCs w:val="22"/>
        </w:rPr>
        <w:t xml:space="preserve"> Article</w:t>
      </w:r>
      <w:r w:rsidR="0005621D">
        <w:rPr>
          <w:rFonts w:ascii="Arial" w:hAnsi="Arial" w:cs="Arial"/>
          <w:sz w:val="22"/>
          <w:szCs w:val="22"/>
        </w:rPr>
        <w:t xml:space="preserve"> </w:t>
      </w:r>
      <w:r w:rsidR="00594009" w:rsidRPr="001E72F9">
        <w:rPr>
          <w:rFonts w:ascii="Arial" w:hAnsi="Arial" w:cs="Arial"/>
          <w:sz w:val="22"/>
          <w:szCs w:val="22"/>
        </w:rPr>
        <w:t>4.5</w:t>
      </w:r>
      <w:r w:rsidR="007F6ED0">
        <w:rPr>
          <w:rFonts w:ascii="Arial" w:hAnsi="Arial" w:cs="Arial"/>
          <w:sz w:val="22"/>
          <w:szCs w:val="22"/>
        </w:rPr>
        <w:t>(C)</w:t>
      </w:r>
      <w:r w:rsidR="00594009" w:rsidRPr="001E72F9">
        <w:rPr>
          <w:rFonts w:ascii="Arial" w:hAnsi="Arial" w:cs="Arial"/>
          <w:sz w:val="22"/>
          <w:szCs w:val="22"/>
        </w:rPr>
        <w:t xml:space="preserve">, </w:t>
      </w:r>
      <w:r w:rsidR="00FD34C0" w:rsidRPr="00F5777C">
        <w:rPr>
          <w:rFonts w:ascii="Arial" w:hAnsi="Arial" w:cs="Arial"/>
          <w:sz w:val="22"/>
          <w:szCs w:val="22"/>
          <w:highlight w:val="yellow"/>
        </w:rPr>
        <w:t xml:space="preserve">you will be required to serve an initial six month probationary period and subsequent six month trial service period at each step of the in-training plan in order to gain permanent status as </w:t>
      </w:r>
      <w:r w:rsidR="007F6ED0" w:rsidRPr="007F6ED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F6ED0" w:rsidRPr="007F6ED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7F6ED0" w:rsidRPr="007F6ED0">
        <w:rPr>
          <w:rFonts w:ascii="Arial" w:hAnsi="Arial" w:cs="Arial"/>
          <w:sz w:val="22"/>
          <w:szCs w:val="22"/>
          <w:highlight w:val="yellow"/>
        </w:rPr>
      </w:r>
      <w:r w:rsidR="007F6ED0" w:rsidRPr="007F6ED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7F6ED0" w:rsidRPr="007F6ED0">
        <w:rPr>
          <w:rFonts w:ascii="Arial" w:hAnsi="Arial" w:cs="Arial"/>
          <w:noProof/>
          <w:sz w:val="22"/>
          <w:szCs w:val="22"/>
          <w:highlight w:val="yellow"/>
        </w:rPr>
        <w:t>a /an goal job classification</w:t>
      </w:r>
      <w:r w:rsidR="007F6ED0" w:rsidRPr="007F6ED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FD34C0" w:rsidRPr="007F6ED0">
        <w:rPr>
          <w:rFonts w:ascii="Arial" w:hAnsi="Arial" w:cs="Arial"/>
          <w:sz w:val="22"/>
          <w:szCs w:val="22"/>
          <w:highlight w:val="yellow"/>
        </w:rPr>
        <w:t xml:space="preserve">.  </w:t>
      </w:r>
      <w:r w:rsidR="00FD34C0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>OR</w:t>
      </w:r>
      <w:r w:rsidR="00FD34C0" w:rsidRPr="007F6ED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F6ED0" w:rsidRPr="007F6ED0">
        <w:rPr>
          <w:rFonts w:ascii="Arial" w:hAnsi="Arial" w:cs="Arial"/>
          <w:sz w:val="22"/>
          <w:szCs w:val="22"/>
          <w:highlight w:val="yellow"/>
        </w:rPr>
        <w:t xml:space="preserve">you will be required to serve an initial six month probationary period and subsequent trial service period that will run concurrently with the entirety of your in-training plan in order to gain permanent status as </w:t>
      </w:r>
      <w:r w:rsidR="007F6ED0" w:rsidRPr="007F6ED0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F6ED0" w:rsidRPr="007F6ED0"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 w:rsidR="007F6ED0" w:rsidRPr="007F6ED0">
        <w:rPr>
          <w:rFonts w:ascii="Arial" w:hAnsi="Arial" w:cs="Arial"/>
          <w:sz w:val="22"/>
          <w:szCs w:val="22"/>
          <w:highlight w:val="yellow"/>
        </w:rPr>
      </w:r>
      <w:r w:rsidR="007F6ED0" w:rsidRPr="007F6ED0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7F6ED0" w:rsidRPr="007F6ED0">
        <w:rPr>
          <w:rFonts w:ascii="Arial" w:hAnsi="Arial" w:cs="Arial"/>
          <w:noProof/>
          <w:sz w:val="22"/>
          <w:szCs w:val="22"/>
          <w:highlight w:val="yellow"/>
        </w:rPr>
        <w:t>a /an goal job classification</w:t>
      </w:r>
      <w:r w:rsidR="007F6ED0" w:rsidRPr="007F6ED0">
        <w:rPr>
          <w:rFonts w:ascii="Arial" w:hAnsi="Arial" w:cs="Arial"/>
          <w:sz w:val="22"/>
          <w:szCs w:val="22"/>
          <w:highlight w:val="yellow"/>
        </w:rPr>
        <w:fldChar w:fldCharType="end"/>
      </w:r>
      <w:r w:rsidR="007F6ED0" w:rsidRPr="007F6ED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F6ED0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>OR</w:t>
      </w:r>
      <w:r w:rsidR="007F6ED0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t>you</w:t>
      </w:r>
      <w:r w:rsidR="007F6ED0" w:rsidRPr="007F6ED0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t xml:space="preserve">will be required to serve a trial service period that will run concurrently with the entirety of your in-training plan in order to gain permanent status as 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7F6ED0" w:rsidRPr="007F6ED0">
        <w:rPr>
          <w:rFonts w:ascii="Arial" w:hAnsi="Arial" w:cs="Arial"/>
          <w:bCs/>
          <w:noProof/>
          <w:sz w:val="22"/>
          <w:szCs w:val="22"/>
          <w:highlight w:val="yellow"/>
        </w:rPr>
        <w:t>a /an goal job classification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7F6ED0" w:rsidRPr="007F6ED0">
        <w:rPr>
          <w:rFonts w:ascii="Arial" w:hAnsi="Arial" w:cs="Arial"/>
          <w:b/>
          <w:color w:val="FF0000"/>
          <w:sz w:val="22"/>
          <w:szCs w:val="22"/>
          <w:highlight w:val="yellow"/>
        </w:rPr>
        <w:t>OR</w:t>
      </w:r>
      <w:r w:rsidR="007F6ED0" w:rsidRPr="007F6ED0">
        <w:rPr>
          <w:rFonts w:ascii="Arial" w:hAnsi="Arial" w:cs="Arial"/>
          <w:bCs/>
          <w:color w:val="FF0000"/>
          <w:sz w:val="22"/>
          <w:szCs w:val="22"/>
          <w:highlight w:val="yellow"/>
        </w:rPr>
        <w:t xml:space="preserve"> 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t xml:space="preserve">you will be required to serve a six month trial service period at each step of the in-training plan in order to gain permanent status as 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>
              <w:default w:val="a /an goal job classification"/>
            </w:textInput>
          </w:ffData>
        </w:fldChar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instrText xml:space="preserve"> FORMTEXT </w:instrTex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fldChar w:fldCharType="separate"/>
      </w:r>
      <w:r w:rsidR="007F6ED0" w:rsidRPr="007F6ED0">
        <w:rPr>
          <w:rFonts w:ascii="Arial" w:hAnsi="Arial" w:cs="Arial"/>
          <w:bCs/>
          <w:noProof/>
          <w:sz w:val="22"/>
          <w:szCs w:val="22"/>
          <w:highlight w:val="yellow"/>
        </w:rPr>
        <w:t>a /an goal job classification</w:t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fldChar w:fldCharType="end"/>
      </w:r>
      <w:r w:rsidR="007F6ED0" w:rsidRPr="007F6ED0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30793662" w14:textId="77777777" w:rsidR="007F6ED0" w:rsidRDefault="007F6ED0" w:rsidP="00FD34C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C4FBB9" w14:textId="4CB1EFF1" w:rsidR="00C83DCE" w:rsidRPr="001E72F9" w:rsidRDefault="00FD34C0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ED0">
        <w:rPr>
          <w:rFonts w:ascii="Arial" w:hAnsi="Arial" w:cs="Arial"/>
          <w:sz w:val="22"/>
          <w:szCs w:val="22"/>
        </w:rPr>
        <w:t>The enclosed in-training plan</w:t>
      </w:r>
      <w:r w:rsidR="007F6ED0">
        <w:rPr>
          <w:rFonts w:ascii="Arial" w:hAnsi="Arial" w:cs="Arial"/>
          <w:sz w:val="22"/>
          <w:szCs w:val="22"/>
        </w:rPr>
        <w:t xml:space="preserve"> (Attachment 1)</w:t>
      </w:r>
      <w:r w:rsidRPr="007F6ED0">
        <w:rPr>
          <w:rFonts w:ascii="Arial" w:hAnsi="Arial" w:cs="Arial"/>
          <w:sz w:val="22"/>
          <w:szCs w:val="22"/>
        </w:rPr>
        <w:t xml:space="preserve"> provides a description of the duration and requirements of your in-training program.</w:t>
      </w:r>
      <w:r w:rsidRPr="00E46507">
        <w:rPr>
          <w:rFonts w:ascii="Arial" w:hAnsi="Arial" w:cs="Arial"/>
          <w:sz w:val="22"/>
          <w:szCs w:val="22"/>
        </w:rPr>
        <w:t xml:space="preserve">  </w:t>
      </w:r>
      <w:r w:rsidRPr="00F5777C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6016"/>
      </w:tblGrid>
      <w:tr w:rsidR="00C83DCE" w:rsidRPr="001E72F9" w14:paraId="52D1CDB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6F9A02D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vAlign w:val="bottom"/>
          </w:tcPr>
          <w:p w14:paraId="4182D27D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83DCE" w:rsidRPr="001E72F9" w14:paraId="68AF486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5CDCA2F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016" w:type="dxa"/>
            <w:vAlign w:val="bottom"/>
          </w:tcPr>
          <w:p w14:paraId="52D24BB5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>; $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72F9"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C83DCE" w:rsidRPr="001E72F9" w14:paraId="42FE315A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779759B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016" w:type="dxa"/>
            <w:vAlign w:val="bottom"/>
          </w:tcPr>
          <w:p w14:paraId="79A17B25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C83DCE" w:rsidRPr="001E72F9" w14:paraId="2A43D992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CB82DBA" w14:textId="77777777" w:rsidR="00C83DCE" w:rsidRPr="001E72F9" w:rsidRDefault="00842969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C83DCE"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016" w:type="dxa"/>
            <w:vAlign w:val="bottom"/>
          </w:tcPr>
          <w:p w14:paraId="30BEFEDB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645F021C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07FE90DB" w14:textId="77777777" w:rsidR="00C83DCE" w:rsidRPr="001E72F9" w:rsidRDefault="00C83DCE" w:rsidP="0084296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</w:t>
            </w:r>
            <w:r w:rsidR="0084296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6016" w:type="dxa"/>
            <w:vAlign w:val="bottom"/>
          </w:tcPr>
          <w:p w14:paraId="4C07DABA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4ECFCA17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2BE0E5A2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016" w:type="dxa"/>
            <w:vAlign w:val="bottom"/>
          </w:tcPr>
          <w:p w14:paraId="6DD63C2F" w14:textId="77777777" w:rsidR="00C83DCE" w:rsidRPr="001E72F9" w:rsidRDefault="0077791C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2DC02E31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1488A74E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016" w:type="dxa"/>
            <w:vAlign w:val="bottom"/>
          </w:tcPr>
          <w:p w14:paraId="598711BC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530DE5E6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40B8DFEC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016" w:type="dxa"/>
            <w:vAlign w:val="bottom"/>
          </w:tcPr>
          <w:p w14:paraId="0F733D93" w14:textId="77777777" w:rsidR="00C83DCE" w:rsidRPr="001E72F9" w:rsidRDefault="00E60134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C83DCE" w:rsidRPr="001E72F9" w14:paraId="06F9EC79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57399CEB" w14:textId="77777777" w:rsidR="00C83DCE" w:rsidRPr="001E72F9" w:rsidRDefault="00C83DCE" w:rsidP="0002604A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016" w:type="dxa"/>
            <w:vAlign w:val="bottom"/>
          </w:tcPr>
          <w:p w14:paraId="5845C095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83DCE" w:rsidRPr="001E72F9" w14:paraId="3C6A5D64" w14:textId="77777777" w:rsidTr="006F4545">
        <w:trPr>
          <w:trHeight w:val="255"/>
        </w:trPr>
        <w:tc>
          <w:tcPr>
            <w:tcW w:w="3772" w:type="dxa"/>
            <w:vAlign w:val="bottom"/>
          </w:tcPr>
          <w:p w14:paraId="3CF1975A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E72F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016" w:type="dxa"/>
            <w:vAlign w:val="bottom"/>
          </w:tcPr>
          <w:p w14:paraId="1B4836C8" w14:textId="77777777" w:rsidR="00C83DCE" w:rsidRPr="001E72F9" w:rsidRDefault="00C83DCE" w:rsidP="0002604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1E72F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2F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72F9">
              <w:rPr>
                <w:rFonts w:ascii="Arial" w:hAnsi="Arial" w:cs="Arial"/>
                <w:sz w:val="22"/>
                <w:szCs w:val="22"/>
              </w:rPr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72F9"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 w:rsidRPr="001E72F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8D8AC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C122978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FCDC26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3A6B85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Best wishes in your new appointment.</w:t>
      </w:r>
    </w:p>
    <w:p w14:paraId="0DFB994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835372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7C91A9A2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B259D3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D0D4070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06DF376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0521C991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7C3E6F0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23657F5" w14:textId="2DCF78E4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0B5D8C30" w14:textId="5510CE30" w:rsidR="00133D7E" w:rsidRPr="001E72F9" w:rsidRDefault="00133D7E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saa@des.wa.gov</w:t>
      </w:r>
    </w:p>
    <w:p w14:paraId="79D9019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1B2C352C" w14:textId="77777777" w:rsidR="007F6ED0" w:rsidRDefault="007F6ED0" w:rsidP="007F6ED0">
      <w:pPr>
        <w:rPr>
          <w:rFonts w:ascii="Arial" w:hAnsi="Arial" w:cs="Arial"/>
          <w:sz w:val="22"/>
          <w:szCs w:val="22"/>
        </w:rPr>
      </w:pPr>
    </w:p>
    <w:p w14:paraId="151E9816" w14:textId="4DDFBB96" w:rsidR="00EA09C3" w:rsidRDefault="007F6ED0" w:rsidP="007F6E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Attachment:</w:t>
      </w:r>
    </w:p>
    <w:p w14:paraId="4569C1AD" w14:textId="765B3535" w:rsidR="007F6ED0" w:rsidRPr="007F6ED0" w:rsidRDefault="007F6ED0" w:rsidP="007F6ED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F6ED0">
        <w:rPr>
          <w:rFonts w:ascii="Arial" w:hAnsi="Arial" w:cs="Arial"/>
          <w:sz w:val="22"/>
          <w:szCs w:val="22"/>
        </w:rPr>
        <w:t>In-Training Plan</w:t>
      </w:r>
    </w:p>
    <w:sectPr w:rsidR="007F6ED0" w:rsidRPr="007F6ED0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8D54" w14:textId="77777777" w:rsidR="009568D6" w:rsidRDefault="009568D6">
      <w:r>
        <w:separator/>
      </w:r>
    </w:p>
  </w:endnote>
  <w:endnote w:type="continuationSeparator" w:id="0">
    <w:p w14:paraId="3FDF8D0F" w14:textId="77777777" w:rsidR="009568D6" w:rsidRDefault="009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4331" w14:textId="77777777" w:rsidR="009568D6" w:rsidRDefault="009568D6">
      <w:r>
        <w:separator/>
      </w:r>
    </w:p>
  </w:footnote>
  <w:footnote w:type="continuationSeparator" w:id="0">
    <w:p w14:paraId="1DC7F4AE" w14:textId="77777777" w:rsidR="009568D6" w:rsidRDefault="009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780"/>
    <w:multiLevelType w:val="hybridMultilevel"/>
    <w:tmpl w:val="5E3C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277143">
    <w:abstractNumId w:val="1"/>
  </w:num>
  <w:num w:numId="2" w16cid:durableId="13638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33D7E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7F6ED0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2969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568D6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34EED3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2618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2019-12-10T00:55:00Z</dcterms:created>
  <dcterms:modified xsi:type="dcterms:W3CDTF">2024-03-05T15:16:00Z</dcterms:modified>
</cp:coreProperties>
</file>